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1B" w:rsidRDefault="00867D1B" w:rsidP="00867D1B">
      <w:pPr>
        <w:spacing w:line="240" w:lineRule="atLeast"/>
        <w:jc w:val="center"/>
        <w:rPr>
          <w:rFonts w:ascii="Georgia" w:hAnsi="Georgia"/>
          <w:i/>
          <w:sz w:val="32"/>
          <w:szCs w:val="32"/>
        </w:rPr>
      </w:pPr>
    </w:p>
    <w:p w:rsidR="00867D1B" w:rsidRDefault="00867D1B" w:rsidP="00867D1B">
      <w:pPr>
        <w:spacing w:line="240" w:lineRule="atLeast"/>
        <w:jc w:val="center"/>
        <w:rPr>
          <w:rFonts w:ascii="Georgia" w:hAnsi="Georgia"/>
          <w:b/>
          <w:i/>
          <w:sz w:val="32"/>
          <w:szCs w:val="32"/>
        </w:rPr>
      </w:pPr>
    </w:p>
    <w:p w:rsidR="00867D1B" w:rsidRDefault="00867D1B" w:rsidP="00867D1B">
      <w:pPr>
        <w:spacing w:line="240" w:lineRule="atLeast"/>
        <w:jc w:val="center"/>
        <w:rPr>
          <w:rFonts w:ascii="Georgia" w:hAnsi="Georgia"/>
          <w:b/>
          <w:i/>
          <w:sz w:val="32"/>
          <w:szCs w:val="32"/>
        </w:rPr>
      </w:pPr>
    </w:p>
    <w:p w:rsidR="00867D1B" w:rsidRDefault="00867D1B" w:rsidP="00867D1B">
      <w:pPr>
        <w:spacing w:line="240" w:lineRule="atLeast"/>
        <w:jc w:val="center"/>
        <w:rPr>
          <w:rFonts w:ascii="Georgia" w:hAnsi="Georgia"/>
          <w:b/>
          <w:i/>
          <w:sz w:val="32"/>
          <w:szCs w:val="32"/>
        </w:rPr>
      </w:pPr>
    </w:p>
    <w:p w:rsidR="00867D1B" w:rsidRDefault="00867D1B" w:rsidP="00867D1B">
      <w:pPr>
        <w:spacing w:line="240" w:lineRule="atLeast"/>
        <w:jc w:val="center"/>
        <w:rPr>
          <w:rFonts w:ascii="Georgia" w:hAnsi="Georgia"/>
          <w:b/>
          <w:i/>
          <w:sz w:val="32"/>
          <w:szCs w:val="32"/>
        </w:rPr>
      </w:pPr>
    </w:p>
    <w:p w:rsidR="00867D1B" w:rsidRDefault="00867D1B" w:rsidP="00867D1B">
      <w:pPr>
        <w:spacing w:line="240" w:lineRule="atLeast"/>
        <w:jc w:val="center"/>
        <w:rPr>
          <w:rFonts w:ascii="Georgia" w:hAnsi="Georgia"/>
          <w:b/>
          <w:i/>
          <w:sz w:val="32"/>
          <w:szCs w:val="32"/>
        </w:rPr>
      </w:pPr>
    </w:p>
    <w:p w:rsidR="00867D1B" w:rsidRDefault="00867D1B" w:rsidP="00867D1B">
      <w:pPr>
        <w:spacing w:line="240" w:lineRule="atLeast"/>
        <w:jc w:val="center"/>
        <w:rPr>
          <w:rFonts w:ascii="Georgia" w:hAnsi="Georgia"/>
          <w:b/>
          <w:i/>
          <w:sz w:val="32"/>
          <w:szCs w:val="32"/>
        </w:rPr>
      </w:pPr>
    </w:p>
    <w:p w:rsidR="00867D1B" w:rsidRDefault="00867D1B" w:rsidP="00867D1B">
      <w:pPr>
        <w:spacing w:line="240" w:lineRule="atLeast"/>
        <w:jc w:val="center"/>
        <w:rPr>
          <w:rFonts w:ascii="Georgia" w:hAnsi="Georgia"/>
          <w:b/>
          <w:i/>
          <w:sz w:val="32"/>
          <w:szCs w:val="32"/>
        </w:rPr>
      </w:pPr>
    </w:p>
    <w:p w:rsidR="00867D1B" w:rsidRDefault="00867D1B" w:rsidP="00867D1B">
      <w:pPr>
        <w:spacing w:line="240" w:lineRule="atLeast"/>
        <w:jc w:val="center"/>
        <w:rPr>
          <w:rFonts w:ascii="Georgia" w:hAnsi="Georgia"/>
          <w:b/>
          <w:i/>
          <w:sz w:val="32"/>
          <w:szCs w:val="32"/>
        </w:rPr>
      </w:pPr>
    </w:p>
    <w:p w:rsidR="00867D1B" w:rsidRDefault="00867D1B" w:rsidP="00867D1B">
      <w:pPr>
        <w:spacing w:line="240" w:lineRule="atLeast"/>
        <w:jc w:val="center"/>
        <w:rPr>
          <w:rFonts w:ascii="Georgia" w:hAnsi="Georgia"/>
          <w:b/>
          <w:i/>
          <w:sz w:val="32"/>
          <w:szCs w:val="32"/>
        </w:rPr>
      </w:pPr>
    </w:p>
    <w:p w:rsidR="00867D1B" w:rsidRDefault="00867D1B" w:rsidP="00867D1B">
      <w:pPr>
        <w:spacing w:line="240" w:lineRule="atLeast"/>
        <w:jc w:val="center"/>
        <w:rPr>
          <w:rFonts w:ascii="Georgia" w:hAnsi="Georgia"/>
          <w:b/>
          <w:i/>
          <w:sz w:val="32"/>
          <w:szCs w:val="32"/>
        </w:rPr>
      </w:pPr>
    </w:p>
    <w:p w:rsidR="00867D1B" w:rsidRPr="00867D1B" w:rsidRDefault="00867D1B" w:rsidP="00867D1B">
      <w:pPr>
        <w:spacing w:line="240" w:lineRule="atLeast"/>
        <w:jc w:val="center"/>
        <w:rPr>
          <w:rFonts w:ascii="Georgia" w:hAnsi="Georgia"/>
          <w:b/>
          <w:i/>
          <w:sz w:val="36"/>
          <w:szCs w:val="36"/>
        </w:rPr>
      </w:pPr>
      <w:r w:rsidRPr="00867D1B">
        <w:rPr>
          <w:rFonts w:ascii="Georgia" w:hAnsi="Georgia"/>
          <w:b/>
          <w:i/>
          <w:sz w:val="36"/>
          <w:szCs w:val="36"/>
        </w:rPr>
        <w:t xml:space="preserve">Информационная справка </w:t>
      </w:r>
    </w:p>
    <w:p w:rsidR="00867D1B" w:rsidRPr="00867D1B" w:rsidRDefault="00867D1B" w:rsidP="00867D1B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</w:p>
    <w:p w:rsidR="00867D1B" w:rsidRPr="00867D1B" w:rsidRDefault="00867D1B" w:rsidP="00867D1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1B">
        <w:rPr>
          <w:rFonts w:ascii="Times New Roman" w:hAnsi="Times New Roman" w:cs="Times New Roman"/>
          <w:b/>
          <w:sz w:val="28"/>
          <w:szCs w:val="28"/>
        </w:rPr>
        <w:t xml:space="preserve">о деятельности ЦГДБ имени М. Горького </w:t>
      </w:r>
      <w:r>
        <w:rPr>
          <w:rFonts w:ascii="Times New Roman" w:hAnsi="Times New Roman" w:cs="Times New Roman"/>
          <w:b/>
          <w:sz w:val="28"/>
          <w:szCs w:val="28"/>
        </w:rPr>
        <w:t>– информационного центра МБУК ЦБС г. Таганрога</w:t>
      </w:r>
    </w:p>
    <w:p w:rsidR="00867D1B" w:rsidRPr="00867D1B" w:rsidRDefault="00867D1B" w:rsidP="00867D1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1B">
        <w:rPr>
          <w:rFonts w:ascii="Times New Roman" w:hAnsi="Times New Roman" w:cs="Times New Roman"/>
          <w:b/>
          <w:sz w:val="28"/>
          <w:szCs w:val="28"/>
        </w:rPr>
        <w:t xml:space="preserve"> по экологическому образованию и просвещению читателей</w:t>
      </w:r>
    </w:p>
    <w:p w:rsidR="00867D1B" w:rsidRPr="00867D1B" w:rsidRDefault="00867D1B" w:rsidP="00867D1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1B">
        <w:rPr>
          <w:rFonts w:ascii="Times New Roman" w:hAnsi="Times New Roman" w:cs="Times New Roman"/>
          <w:b/>
          <w:sz w:val="28"/>
          <w:szCs w:val="28"/>
        </w:rPr>
        <w:t>/ 2016 - 2017 гг./</w:t>
      </w:r>
    </w:p>
    <w:p w:rsidR="00867D1B" w:rsidRPr="00867D1B" w:rsidRDefault="00867D1B" w:rsidP="00867D1B">
      <w:pPr>
        <w:spacing w:line="240" w:lineRule="atLeast"/>
        <w:jc w:val="center"/>
        <w:rPr>
          <w:rFonts w:ascii="Georgia" w:hAnsi="Georgia"/>
          <w:b/>
          <w:sz w:val="32"/>
          <w:szCs w:val="32"/>
        </w:rPr>
      </w:pPr>
    </w:p>
    <w:p w:rsidR="00867D1B" w:rsidRDefault="00867D1B" w:rsidP="00867D1B">
      <w:pPr>
        <w:spacing w:line="240" w:lineRule="atLeast"/>
        <w:rPr>
          <w:rFonts w:ascii="Georgia" w:hAnsi="Georgia"/>
          <w:sz w:val="32"/>
          <w:szCs w:val="32"/>
        </w:rPr>
      </w:pPr>
    </w:p>
    <w:p w:rsidR="00867D1B" w:rsidRDefault="00867D1B" w:rsidP="00867D1B">
      <w:pPr>
        <w:spacing w:line="240" w:lineRule="atLeast"/>
        <w:rPr>
          <w:rFonts w:ascii="Georgia" w:hAnsi="Georgia"/>
          <w:sz w:val="32"/>
          <w:szCs w:val="32"/>
        </w:rPr>
      </w:pPr>
    </w:p>
    <w:p w:rsidR="00867D1B" w:rsidRDefault="00867D1B" w:rsidP="00867D1B">
      <w:pPr>
        <w:spacing w:line="240" w:lineRule="atLeast"/>
        <w:rPr>
          <w:rFonts w:ascii="Georgia" w:hAnsi="Georgia"/>
          <w:sz w:val="32"/>
          <w:szCs w:val="32"/>
        </w:rPr>
      </w:pPr>
    </w:p>
    <w:p w:rsidR="00867D1B" w:rsidRDefault="00867D1B" w:rsidP="00867D1B">
      <w:pPr>
        <w:spacing w:line="240" w:lineRule="atLeast"/>
        <w:rPr>
          <w:rFonts w:ascii="Georgia" w:hAnsi="Georgia"/>
          <w:sz w:val="32"/>
          <w:szCs w:val="32"/>
        </w:rPr>
      </w:pPr>
    </w:p>
    <w:p w:rsidR="00867D1B" w:rsidRDefault="00867D1B" w:rsidP="00867D1B">
      <w:pPr>
        <w:spacing w:line="240" w:lineRule="atLeast"/>
        <w:rPr>
          <w:rFonts w:ascii="Georgia" w:hAnsi="Georgia"/>
          <w:sz w:val="32"/>
          <w:szCs w:val="32"/>
        </w:rPr>
      </w:pPr>
    </w:p>
    <w:p w:rsidR="00867D1B" w:rsidRDefault="00867D1B" w:rsidP="00867D1B">
      <w:pPr>
        <w:spacing w:line="240" w:lineRule="atLeast"/>
        <w:rPr>
          <w:rFonts w:ascii="Georgia" w:hAnsi="Georgia"/>
          <w:sz w:val="32"/>
          <w:szCs w:val="32"/>
        </w:rPr>
      </w:pPr>
    </w:p>
    <w:p w:rsidR="00867D1B" w:rsidRDefault="00867D1B" w:rsidP="00867D1B">
      <w:pPr>
        <w:spacing w:line="240" w:lineRule="atLeast"/>
        <w:rPr>
          <w:rFonts w:ascii="Georgia" w:hAnsi="Georgia"/>
          <w:sz w:val="32"/>
          <w:szCs w:val="32"/>
        </w:rPr>
      </w:pPr>
    </w:p>
    <w:p w:rsidR="00867D1B" w:rsidRDefault="00867D1B" w:rsidP="00867D1B">
      <w:pPr>
        <w:spacing w:line="240" w:lineRule="atLeast"/>
        <w:rPr>
          <w:rFonts w:ascii="Georgia" w:hAnsi="Georgia"/>
          <w:sz w:val="32"/>
          <w:szCs w:val="32"/>
        </w:rPr>
      </w:pPr>
    </w:p>
    <w:p w:rsidR="00867D1B" w:rsidRDefault="00867D1B" w:rsidP="00867D1B">
      <w:pPr>
        <w:spacing w:line="240" w:lineRule="atLeast"/>
        <w:rPr>
          <w:rFonts w:ascii="Georgia" w:hAnsi="Georgia"/>
          <w:sz w:val="32"/>
          <w:szCs w:val="32"/>
        </w:rPr>
      </w:pPr>
    </w:p>
    <w:p w:rsidR="00867D1B" w:rsidRDefault="00867D1B" w:rsidP="00867D1B">
      <w:pPr>
        <w:spacing w:line="240" w:lineRule="atLeast"/>
        <w:rPr>
          <w:rFonts w:ascii="Georgia" w:hAnsi="Georgia"/>
          <w:sz w:val="32"/>
          <w:szCs w:val="32"/>
        </w:rPr>
      </w:pPr>
    </w:p>
    <w:p w:rsidR="00867D1B" w:rsidRDefault="00867D1B" w:rsidP="00867D1B">
      <w:pPr>
        <w:spacing w:line="240" w:lineRule="atLeast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Таганрог</w:t>
      </w:r>
    </w:p>
    <w:p w:rsidR="00867D1B" w:rsidRDefault="00867D1B" w:rsidP="00867D1B">
      <w:pPr>
        <w:spacing w:line="240" w:lineRule="atLeast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2017</w:t>
      </w:r>
    </w:p>
    <w:p w:rsidR="00867D1B" w:rsidRDefault="00867D1B" w:rsidP="00867D1B">
      <w:pPr>
        <w:spacing w:after="0" w:line="240" w:lineRule="atLeast"/>
        <w:jc w:val="right"/>
        <w:rPr>
          <w:rFonts w:ascii="Georgia" w:hAnsi="Georgia"/>
          <w:sz w:val="28"/>
          <w:szCs w:val="28"/>
        </w:rPr>
      </w:pPr>
    </w:p>
    <w:p w:rsidR="00867D1B" w:rsidRPr="00867D1B" w:rsidRDefault="00867D1B" w:rsidP="00867D1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67D1B">
        <w:rPr>
          <w:rFonts w:ascii="Times New Roman" w:hAnsi="Times New Roman" w:cs="Times New Roman"/>
          <w:b/>
          <w:i/>
          <w:color w:val="000000"/>
        </w:rPr>
        <w:t>Формы и методы массовой работы по экологическому просвещению детского населения</w:t>
      </w:r>
    </w:p>
    <w:p w:rsidR="00867D1B" w:rsidRPr="0046319A" w:rsidRDefault="00867D1B" w:rsidP="00867D1B">
      <w:pPr>
        <w:pStyle w:val="a3"/>
        <w:spacing w:before="0" w:beforeAutospacing="0" w:after="0" w:afterAutospacing="0" w:line="276" w:lineRule="auto"/>
        <w:ind w:right="-143" w:firstLine="567"/>
        <w:jc w:val="both"/>
        <w:textAlignment w:val="baseline"/>
        <w:rPr>
          <w:b/>
        </w:rPr>
      </w:pPr>
      <w:r>
        <w:rPr>
          <w:noProof/>
        </w:rPr>
        <w:t>Экологическое просвещение детского населения является одним из приоритетных направлений деятельности ЦГДБ имени М.Горького.</w:t>
      </w:r>
      <w:r w:rsidRPr="00C706D9">
        <w:t xml:space="preserve"> </w:t>
      </w:r>
      <w:r>
        <w:t xml:space="preserve"> За истекший период  в библиотеке проведено</w:t>
      </w:r>
      <w:r w:rsidRPr="004E1136">
        <w:t xml:space="preserve"> </w:t>
      </w:r>
      <w:r w:rsidRPr="00F43158">
        <w:rPr>
          <w:b/>
        </w:rPr>
        <w:t xml:space="preserve">30 экологических  массовых мероприятия различной тематики и  форм, на которых </w:t>
      </w:r>
      <w:r>
        <w:rPr>
          <w:b/>
        </w:rPr>
        <w:t xml:space="preserve">побывало </w:t>
      </w:r>
      <w:r w:rsidRPr="00F43158">
        <w:rPr>
          <w:b/>
        </w:rPr>
        <w:t xml:space="preserve">1173 чел. </w:t>
      </w:r>
    </w:p>
    <w:p w:rsidR="00867D1B" w:rsidRDefault="00867D1B" w:rsidP="00867D1B">
      <w:pPr>
        <w:pStyle w:val="a3"/>
        <w:spacing w:before="0" w:beforeAutospacing="0" w:after="0" w:afterAutospacing="0" w:line="276" w:lineRule="auto"/>
        <w:ind w:right="-143" w:firstLine="567"/>
        <w:jc w:val="both"/>
        <w:textAlignment w:val="baseline"/>
        <w:rPr>
          <w:noProof/>
        </w:rPr>
      </w:pPr>
      <w:r>
        <w:rPr>
          <w:noProof/>
        </w:rPr>
        <w:t xml:space="preserve"> Объявленный Президентом РФ 2017 год – годом экологии в России стал дополнительным стимулом для активизиции работы в данном направлении.</w:t>
      </w:r>
    </w:p>
    <w:p w:rsidR="00867D1B" w:rsidRDefault="00867D1B" w:rsidP="00867D1B">
      <w:pPr>
        <w:pStyle w:val="a3"/>
        <w:spacing w:before="0" w:beforeAutospacing="0" w:after="0" w:afterAutospacing="0" w:line="276" w:lineRule="auto"/>
        <w:ind w:right="-143"/>
        <w:jc w:val="both"/>
        <w:textAlignment w:val="baseline"/>
      </w:pPr>
      <w:r>
        <w:rPr>
          <w:color w:val="000000"/>
        </w:rPr>
        <w:t xml:space="preserve">Начиная с  2017 года, </w:t>
      </w:r>
      <w:r w:rsidRPr="006F782E">
        <w:rPr>
          <w:color w:val="000000"/>
        </w:rPr>
        <w:t>Центральная городская детская библиотека имени М. Горького</w:t>
      </w:r>
      <w:r>
        <w:rPr>
          <w:color w:val="000000"/>
        </w:rPr>
        <w:t xml:space="preserve"> работает по проекту «С Маленьким принцем по планете Земля». </w:t>
      </w:r>
      <w:r>
        <w:t>П</w:t>
      </w:r>
      <w:r w:rsidRPr="00A04216">
        <w:t xml:space="preserve">роект </w:t>
      </w:r>
      <w:r>
        <w:t>был р</w:t>
      </w:r>
      <w:r w:rsidRPr="00A04216">
        <w:t xml:space="preserve">азработан    </w:t>
      </w:r>
      <w:r>
        <w:t>в преддверии Года э</w:t>
      </w:r>
      <w:r w:rsidRPr="00A04216">
        <w:t xml:space="preserve">кологии </w:t>
      </w:r>
      <w:r>
        <w:t>в РФ</w:t>
      </w:r>
      <w:r w:rsidRPr="00A04216">
        <w:t xml:space="preserve"> в ноябре 2016 года, его  итоги будут подведены в декабре 2017 г. </w:t>
      </w:r>
      <w:r>
        <w:rPr>
          <w:color w:val="000000"/>
        </w:rPr>
        <w:t xml:space="preserve">Цель литературно-экологического проекта – содействие формированию экологической культуры подрастающего поколения.   В основе проекта – продвижение лучшей природоведческой, природоохранной, краеведческой, художественной литературы  для детей и подростков.  </w:t>
      </w:r>
      <w:r w:rsidRPr="0050676A">
        <w:t xml:space="preserve">В рамках проекта </w:t>
      </w:r>
      <w:r>
        <w:t>проводится большая  и разноплановая  работа.</w:t>
      </w:r>
      <w:r w:rsidRPr="001417B4">
        <w:t xml:space="preserve"> </w:t>
      </w:r>
      <w:r>
        <w:t xml:space="preserve"> </w:t>
      </w:r>
    </w:p>
    <w:p w:rsidR="00867D1B" w:rsidRPr="00C5519C" w:rsidRDefault="00867D1B" w:rsidP="00867D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394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ED9937E" wp14:editId="1BFC07DE">
            <wp:simplePos x="0" y="0"/>
            <wp:positionH relativeFrom="column">
              <wp:posOffset>-123190</wp:posOffset>
            </wp:positionH>
            <wp:positionV relativeFrom="paragraph">
              <wp:posOffset>61595</wp:posOffset>
            </wp:positionV>
            <wp:extent cx="2663825" cy="2002155"/>
            <wp:effectExtent l="19050" t="19050" r="22225" b="17145"/>
            <wp:wrapTight wrapText="bothSides">
              <wp:wrapPolygon edited="0">
                <wp:start x="-154" y="-206"/>
                <wp:lineTo x="-154" y="21785"/>
                <wp:lineTo x="21780" y="21785"/>
                <wp:lineTo x="21780" y="-206"/>
                <wp:lineTo x="-154" y="-206"/>
              </wp:wrapPolygon>
            </wp:wrapTight>
            <wp:docPr id="10" name="Рисунок 10" descr="http://www.detlib-tag.ru/foto/news/2017/03/opening_book_week_4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etlib-tag.ru/foto/news/2017/03/opening_book_week_4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02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A04216">
        <w:rPr>
          <w:rFonts w:ascii="Times New Roman" w:hAnsi="Times New Roman" w:cs="Times New Roman"/>
          <w:sz w:val="24"/>
          <w:szCs w:val="24"/>
        </w:rPr>
        <w:t xml:space="preserve">Официальная презентация проекта  и открытие Года экологии в детских библиотеках состоялась 16 февраля </w:t>
      </w:r>
      <w:r w:rsidRPr="002D7DA7">
        <w:rPr>
          <w:rFonts w:ascii="Times New Roman" w:hAnsi="Times New Roman" w:cs="Times New Roman"/>
          <w:b/>
          <w:sz w:val="24"/>
          <w:szCs w:val="24"/>
        </w:rPr>
        <w:t>на  литературно-экологическом празднике «С Маленьким принцем по планете Земля».</w:t>
      </w:r>
      <w:r w:rsidRPr="00A04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этом празднике были вручены </w:t>
      </w:r>
      <w:r w:rsidRPr="00AC054A">
        <w:rPr>
          <w:rFonts w:ascii="Times New Roman" w:hAnsi="Times New Roman" w:cs="Times New Roman"/>
          <w:color w:val="000000"/>
          <w:sz w:val="24"/>
          <w:szCs w:val="24"/>
        </w:rPr>
        <w:t>грамоты участникам экологи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ческого </w:t>
      </w:r>
      <w:r w:rsidRPr="002D7DA7">
        <w:rPr>
          <w:rFonts w:ascii="Times New Roman" w:hAnsi="Times New Roman" w:cs="Times New Roman"/>
          <w:b/>
          <w:color w:val="000000"/>
          <w:sz w:val="24"/>
          <w:szCs w:val="24"/>
        </w:rPr>
        <w:t>краеведческого конкурса электронных презентаций «Мой любимый уголок города».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 проводился с сентября по декабрь 2016 года, его  организатором  выступила ЦГДБ имени М. Горького. </w:t>
      </w:r>
      <w:r w:rsidRPr="00C5519C">
        <w:rPr>
          <w:rFonts w:ascii="Times New Roman" w:hAnsi="Times New Roman" w:cs="Times New Roman"/>
          <w:sz w:val="24"/>
          <w:szCs w:val="24"/>
        </w:rPr>
        <w:t xml:space="preserve">Электронные презентации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5519C">
        <w:rPr>
          <w:rFonts w:ascii="Times New Roman" w:hAnsi="Times New Roman" w:cs="Times New Roman"/>
          <w:sz w:val="24"/>
          <w:szCs w:val="24"/>
        </w:rPr>
        <w:t>победителей размещены на сайте библиотеки.</w:t>
      </w:r>
    </w:p>
    <w:p w:rsidR="00867D1B" w:rsidRDefault="00867D1B" w:rsidP="00867D1B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2D7DA7">
        <w:t xml:space="preserve">Составляющей содержания проекта стала  литературно-музыкальная гостиная «Всю жизнь он растил сады», которая состоялась  </w:t>
      </w:r>
      <w:r w:rsidRPr="006F782E">
        <w:rPr>
          <w:color w:val="000000"/>
        </w:rPr>
        <w:t>26 января</w:t>
      </w:r>
      <w:r>
        <w:rPr>
          <w:color w:val="000000"/>
        </w:rPr>
        <w:t xml:space="preserve"> накануне дня рождения А.П.Чехова</w:t>
      </w:r>
      <w:r w:rsidRPr="006F782E">
        <w:rPr>
          <w:color w:val="000000"/>
        </w:rPr>
        <w:t xml:space="preserve"> в Центральной городской детской библиотеке имени М. Горького</w:t>
      </w:r>
      <w:r>
        <w:rPr>
          <w:color w:val="000000"/>
        </w:rPr>
        <w:t xml:space="preserve"> и была  </w:t>
      </w:r>
      <w:r w:rsidRPr="006F782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F782E">
        <w:rPr>
          <w:rStyle w:val="apple-converted-space"/>
          <w:color w:val="000000"/>
        </w:rPr>
        <w:t> </w:t>
      </w:r>
      <w:r>
        <w:rPr>
          <w:color w:val="000000"/>
        </w:rPr>
        <w:t>посвящена</w:t>
      </w:r>
      <w:r w:rsidRPr="006F782E">
        <w:rPr>
          <w:color w:val="000000"/>
        </w:rPr>
        <w:t xml:space="preserve"> </w:t>
      </w:r>
      <w:r>
        <w:rPr>
          <w:color w:val="000000"/>
        </w:rPr>
        <w:t xml:space="preserve"> чеховскому уникальному ялтинскому саду, </w:t>
      </w:r>
      <w:r w:rsidRPr="006F782E">
        <w:rPr>
          <w:color w:val="000000"/>
        </w:rPr>
        <w:t xml:space="preserve"> где растут и цветут самые разные растения: южные вечнозеленые, северные,</w:t>
      </w:r>
      <w:r w:rsidRPr="00F7762D">
        <w:rPr>
          <w:color w:val="000000"/>
        </w:rPr>
        <w:t xml:space="preserve"> редкие плодовые, экзотические.</w:t>
      </w:r>
    </w:p>
    <w:p w:rsidR="00867D1B" w:rsidRPr="00DF4969" w:rsidRDefault="00867D1B" w:rsidP="00867D1B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</w:pPr>
      <w:r w:rsidRPr="00DF4969">
        <w:t xml:space="preserve">Другими наиболее  масштабными  экологическими событиями Центральной городской детской библиотеки в рамках литературно-экологического проекта «С Маленьким принцем по планете Земля» </w:t>
      </w:r>
      <w:r>
        <w:t>с</w:t>
      </w:r>
      <w:r w:rsidRPr="00DF4969">
        <w:t>тали:</w:t>
      </w:r>
    </w:p>
    <w:p w:rsidR="00867D1B" w:rsidRPr="00C5519C" w:rsidRDefault="00867D1B" w:rsidP="00867D1B">
      <w:pPr>
        <w:pStyle w:val="a4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519C">
        <w:rPr>
          <w:rFonts w:ascii="Times New Roman" w:hAnsi="Times New Roman" w:cs="Times New Roman"/>
          <w:b/>
          <w:sz w:val="24"/>
          <w:szCs w:val="24"/>
        </w:rPr>
        <w:t>VII библиотечная просветительская акция «Чеховские волонтеры, или Дети читают детям»</w:t>
      </w:r>
      <w:r w:rsidRPr="00C5519C">
        <w:rPr>
          <w:rFonts w:ascii="Times New Roman" w:hAnsi="Times New Roman" w:cs="Times New Roman"/>
          <w:sz w:val="24"/>
          <w:szCs w:val="24"/>
        </w:rPr>
        <w:t xml:space="preserve"> Акция, ежегодно организуется Методико-библиографическим отделом ЦГДБ имени М. Горького. В 2017 г. она </w:t>
      </w:r>
      <w:r w:rsidRPr="00C5519C">
        <w:rPr>
          <w:rFonts w:ascii="Times New Roman" w:hAnsi="Times New Roman" w:cs="Times New Roman"/>
          <w:color w:val="000000"/>
          <w:sz w:val="24"/>
          <w:szCs w:val="24"/>
        </w:rPr>
        <w:t xml:space="preserve">была объединена общей темой  - «Невыдуманные рассказы о природе». Волонтеры детских библиотек в дни чеховской декады познакомили детей в школах и детских садах города с лучшими образцами классической детской литературы природоведческой направленности.  Ребята-волонтеры прочитали рассказы А. П. Чехова «Каштанка» и «Белолобый», «Рыбье дело», и рассказы о природе писателей-натуралистов Г. А. </w:t>
      </w:r>
      <w:proofErr w:type="spellStart"/>
      <w:r w:rsidRPr="00C5519C">
        <w:rPr>
          <w:rFonts w:ascii="Times New Roman" w:hAnsi="Times New Roman" w:cs="Times New Roman"/>
          <w:color w:val="000000"/>
          <w:sz w:val="24"/>
          <w:szCs w:val="24"/>
        </w:rPr>
        <w:t>Скребицкого</w:t>
      </w:r>
      <w:proofErr w:type="spellEnd"/>
      <w:r w:rsidRPr="00C5519C">
        <w:rPr>
          <w:rFonts w:ascii="Times New Roman" w:hAnsi="Times New Roman" w:cs="Times New Roman"/>
          <w:color w:val="000000"/>
          <w:sz w:val="24"/>
          <w:szCs w:val="24"/>
        </w:rPr>
        <w:t xml:space="preserve"> и Н. И. Сладкова, В. Бианки и др.</w:t>
      </w:r>
      <w:r w:rsidRPr="00C5519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5519C">
        <w:rPr>
          <w:rFonts w:ascii="Times New Roman" w:hAnsi="Times New Roman" w:cs="Times New Roman"/>
          <w:sz w:val="24"/>
          <w:szCs w:val="24"/>
        </w:rPr>
        <w:t>В ходе Акции было проведено</w:t>
      </w:r>
      <w:r w:rsidRPr="00C5519C">
        <w:rPr>
          <w:rFonts w:ascii="Times New Roman" w:hAnsi="Times New Roman" w:cs="Times New Roman"/>
          <w:b/>
          <w:sz w:val="24"/>
          <w:szCs w:val="24"/>
        </w:rPr>
        <w:t xml:space="preserve"> 12 встреч </w:t>
      </w:r>
      <w:r w:rsidRPr="00C551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школьных и дошкольных </w:t>
      </w:r>
      <w:r w:rsidRPr="00C5519C">
        <w:rPr>
          <w:rFonts w:ascii="Times New Roman" w:hAnsi="Times New Roman" w:cs="Times New Roman"/>
          <w:sz w:val="24"/>
          <w:szCs w:val="24"/>
        </w:rPr>
        <w:t xml:space="preserve"> учреждениях города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519C">
        <w:rPr>
          <w:rFonts w:ascii="Times New Roman" w:hAnsi="Times New Roman" w:cs="Times New Roman"/>
          <w:sz w:val="24"/>
          <w:szCs w:val="24"/>
        </w:rPr>
        <w:t>Их участниками</w:t>
      </w:r>
      <w:r w:rsidRPr="00C55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19C">
        <w:rPr>
          <w:rFonts w:ascii="Times New Roman" w:hAnsi="Times New Roman" w:cs="Times New Roman"/>
          <w:sz w:val="24"/>
          <w:szCs w:val="24"/>
        </w:rPr>
        <w:t>стали</w:t>
      </w:r>
      <w:r w:rsidRPr="00C5519C">
        <w:rPr>
          <w:rFonts w:ascii="Times New Roman" w:hAnsi="Times New Roman" w:cs="Times New Roman"/>
          <w:b/>
          <w:sz w:val="24"/>
          <w:szCs w:val="24"/>
        </w:rPr>
        <w:t xml:space="preserve"> 558 человек.</w:t>
      </w:r>
    </w:p>
    <w:p w:rsidR="00867D1B" w:rsidRDefault="00867D1B" w:rsidP="00867D1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567" w:hanging="567"/>
        <w:jc w:val="both"/>
        <w:textAlignment w:val="baseline"/>
        <w:rPr>
          <w:color w:val="000000"/>
        </w:rPr>
      </w:pPr>
      <w:proofErr w:type="spellStart"/>
      <w:r w:rsidRPr="002D7DA7">
        <w:rPr>
          <w:b/>
        </w:rPr>
        <w:lastRenderedPageBreak/>
        <w:t>Библиотерапевтическое</w:t>
      </w:r>
      <w:proofErr w:type="spellEnd"/>
      <w:r w:rsidRPr="002D7DA7">
        <w:rPr>
          <w:b/>
        </w:rPr>
        <w:t xml:space="preserve"> занятие для дошкольников по сказке  В. В. Бианки «Синичкин календарь»</w:t>
      </w:r>
      <w:r w:rsidRPr="00DF4969">
        <w:t xml:space="preserve"> в «Школе воспитания чувств «Волшебный ключик» в сотрудничестве с детским педагогом-психологом</w:t>
      </w:r>
      <w:r>
        <w:rPr>
          <w:color w:val="000000"/>
        </w:rPr>
        <w:t xml:space="preserve">. Главная идея таких занятий с дошкольниками:  </w:t>
      </w:r>
      <w:r w:rsidRPr="00137EAF">
        <w:t xml:space="preserve">экология природы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C36BA17" wp14:editId="7A8DBF52">
            <wp:simplePos x="0" y="0"/>
            <wp:positionH relativeFrom="column">
              <wp:posOffset>3522345</wp:posOffset>
            </wp:positionH>
            <wp:positionV relativeFrom="paragraph">
              <wp:posOffset>17145</wp:posOffset>
            </wp:positionV>
            <wp:extent cx="2910205" cy="2186940"/>
            <wp:effectExtent l="19050" t="19050" r="23495" b="22860"/>
            <wp:wrapTight wrapText="bothSides">
              <wp:wrapPolygon edited="0">
                <wp:start x="-141" y="-188"/>
                <wp:lineTo x="-141" y="21826"/>
                <wp:lineTo x="21774" y="21826"/>
                <wp:lineTo x="21774" y="-188"/>
                <wp:lineTo x="-141" y="-188"/>
              </wp:wrapPolygon>
            </wp:wrapTight>
            <wp:docPr id="2" name="Рисунок 2" descr="http://www.detlib-tag.ru/foto/news/2017/01/sinichkin_calendar_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lib-tag.ru/foto/news/2017/01/sinichkin_calendar_2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186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137EAF">
        <w:t xml:space="preserve">невозможна без   </w:t>
      </w:r>
      <w:r>
        <w:t xml:space="preserve">развития </w:t>
      </w:r>
      <w:r w:rsidRPr="00137EAF">
        <w:t>и сохранения экологии души</w:t>
      </w:r>
      <w:r>
        <w:t> ребенка</w:t>
      </w:r>
      <w:r w:rsidRPr="00137EAF">
        <w:t>.</w:t>
      </w:r>
      <w:r w:rsidRPr="00137EAF">
        <w:br/>
      </w:r>
      <w:r>
        <w:rPr>
          <w:color w:val="000000"/>
        </w:rPr>
        <w:t>Библиотерапия – особое направление в деятельности  ЦГДБ имени М. Горького. Работа ведется в тесном взаимодействии с дошкольными учреждениями города, данное направление является актуальным и востребованным.</w:t>
      </w:r>
    </w:p>
    <w:p w:rsidR="00867D1B" w:rsidRPr="002D7DA7" w:rsidRDefault="00867D1B" w:rsidP="00867D1B">
      <w:pPr>
        <w:pStyle w:val="a4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DA7">
        <w:rPr>
          <w:rFonts w:ascii="Times New Roman" w:hAnsi="Times New Roman" w:cs="Times New Roman"/>
          <w:b/>
          <w:sz w:val="24"/>
          <w:szCs w:val="24"/>
        </w:rPr>
        <w:t>Цикл литературно-познавательных часов «Мой край Донской»,</w:t>
      </w:r>
      <w:r w:rsidRPr="002D7DA7">
        <w:rPr>
          <w:rFonts w:ascii="Times New Roman" w:hAnsi="Times New Roman" w:cs="Times New Roman"/>
          <w:sz w:val="24"/>
          <w:szCs w:val="24"/>
        </w:rPr>
        <w:t xml:space="preserve"> по творчеству донских писателей, воспевающих в своих произведениях красоту родного края, синего Дона, бескрайней донской степи – В. </w:t>
      </w:r>
      <w:proofErr w:type="spellStart"/>
      <w:r w:rsidRPr="002D7DA7">
        <w:rPr>
          <w:rFonts w:ascii="Times New Roman" w:hAnsi="Times New Roman" w:cs="Times New Roman"/>
          <w:sz w:val="24"/>
          <w:szCs w:val="24"/>
        </w:rPr>
        <w:t>Моложавенко</w:t>
      </w:r>
      <w:proofErr w:type="spellEnd"/>
      <w:r w:rsidRPr="002D7DA7">
        <w:rPr>
          <w:rFonts w:ascii="Times New Roman" w:hAnsi="Times New Roman" w:cs="Times New Roman"/>
          <w:sz w:val="24"/>
          <w:szCs w:val="24"/>
        </w:rPr>
        <w:t>, М. Шолохова, П. Лебеденко, В. Фролова, А. Чехова, Г. Колесникова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D1B" w:rsidRPr="00D93B52" w:rsidRDefault="00867D1B" w:rsidP="00867D1B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7DA7">
        <w:rPr>
          <w:rFonts w:ascii="Times New Roman" w:hAnsi="Times New Roman" w:cs="Times New Roman"/>
          <w:b/>
          <w:sz w:val="24"/>
          <w:szCs w:val="24"/>
        </w:rPr>
        <w:t>Неделя детской и юношеской книги</w:t>
      </w:r>
      <w:r w:rsidRPr="002D7DA7">
        <w:rPr>
          <w:rFonts w:ascii="Times New Roman" w:hAnsi="Times New Roman" w:cs="Times New Roman"/>
          <w:sz w:val="24"/>
          <w:szCs w:val="24"/>
        </w:rPr>
        <w:t xml:space="preserve"> этом году  </w:t>
      </w:r>
      <w:r w:rsidRPr="00DF4969">
        <w:rPr>
          <w:rFonts w:ascii="Times New Roman" w:hAnsi="Times New Roman" w:cs="Times New Roman"/>
          <w:sz w:val="24"/>
          <w:szCs w:val="24"/>
        </w:rPr>
        <w:t xml:space="preserve">прошла  под общим названием для всех детских библиотек Таганрога «Кладовая солнца».  </w:t>
      </w:r>
      <w:r w:rsidRPr="00DF49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F4969">
        <w:rPr>
          <w:rFonts w:ascii="Times New Roman" w:hAnsi="Times New Roman" w:cs="Times New Roman"/>
          <w:sz w:val="24"/>
          <w:szCs w:val="24"/>
        </w:rPr>
        <w:t xml:space="preserve"> С 22 марта  по 2 апреля для любознательных читателей  работали книжные выставки  и открытые просмотры литературы природоведческой направленности, проводились экологические игры и викторины, экскурсии,  «зеленые» путешествия по страницам книг и театрализованные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969">
        <w:rPr>
          <w:rFonts w:ascii="Times New Roman" w:hAnsi="Times New Roman" w:cs="Times New Roman"/>
          <w:color w:val="000000"/>
          <w:sz w:val="24"/>
          <w:szCs w:val="24"/>
        </w:rPr>
        <w:t xml:space="preserve">Открылась </w:t>
      </w:r>
      <w:proofErr w:type="spellStart"/>
      <w:r w:rsidRPr="00DF4969">
        <w:rPr>
          <w:rFonts w:ascii="Times New Roman" w:hAnsi="Times New Roman" w:cs="Times New Roman"/>
          <w:color w:val="000000"/>
          <w:sz w:val="24"/>
          <w:szCs w:val="24"/>
        </w:rPr>
        <w:t>Книжкина</w:t>
      </w:r>
      <w:proofErr w:type="spellEnd"/>
      <w:r w:rsidRPr="00DF4969">
        <w:rPr>
          <w:rFonts w:ascii="Times New Roman" w:hAnsi="Times New Roman" w:cs="Times New Roman"/>
          <w:color w:val="000000"/>
          <w:sz w:val="24"/>
          <w:szCs w:val="24"/>
        </w:rPr>
        <w:t xml:space="preserve"> неделя музыкальным, ярким спектаклем по сказке П. Ершова «Конек-горбунок». Свое мастерство учащимся школы № 4, № 10 показали артисты образцового детского театрального коллектива «Отражение» лицея № 28 (руководитель М. Борцова).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969">
        <w:rPr>
          <w:rFonts w:ascii="Times New Roman" w:hAnsi="Times New Roman" w:cs="Times New Roman"/>
          <w:color w:val="000000"/>
          <w:sz w:val="24"/>
          <w:szCs w:val="24"/>
        </w:rPr>
        <w:t xml:space="preserve">В дни Недели в библиотеке прошёл День информации «Я с книгой открываю мир природы». Для читателей были подготовлены книжная выставка «Лес вокруг нас» и книжный просмотр «Удивительный мир природы». Участниками литературно-экологической беседы по творчеству Ивана Сергеевича Соколова-Микитова стали учащиеся школы № 4. Ребята познакомились с биографией писателя-натуралиста, просмотрели презентацию по книгам «Год в лесу», «От весны до весны», услышали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отрывки </w:t>
      </w:r>
      <w:r w:rsidRPr="00DF4969">
        <w:rPr>
          <w:rFonts w:ascii="Times New Roman" w:hAnsi="Times New Roman" w:cs="Times New Roman"/>
          <w:color w:val="000000"/>
          <w:sz w:val="24"/>
          <w:szCs w:val="24"/>
        </w:rPr>
        <w:t xml:space="preserve">из рассказов о жизни лесных обитателей, ответили на вопросы экологической викторины. </w:t>
      </w:r>
      <w:r w:rsidRPr="00DF4969">
        <w:rPr>
          <w:rFonts w:ascii="Times New Roman" w:hAnsi="Times New Roman" w:cs="Times New Roman"/>
          <w:sz w:val="24"/>
          <w:szCs w:val="24"/>
        </w:rPr>
        <w:t>Поскольку Неделя детской книги растянулась на целых десять дней, то побывать на массовых мероприятиях смогли многие. Литературно-экологическая игра «Удивительный мир природы», литературное путешествие «Озеленить – значит спасти», урок экологической культуры  «Весна в поэзии, музыке и на холсте»,</w:t>
      </w:r>
      <w:r w:rsidRPr="00DF4969">
        <w:rPr>
          <w:rFonts w:ascii="Times New Roman" w:hAnsi="Times New Roman" w:cs="Times New Roman"/>
          <w:color w:val="000000"/>
          <w:sz w:val="24"/>
          <w:szCs w:val="24"/>
        </w:rPr>
        <w:t xml:space="preserve"> обзор детских экологических журналов «</w:t>
      </w:r>
      <w:proofErr w:type="spellStart"/>
      <w:r w:rsidRPr="00DF4969">
        <w:rPr>
          <w:rFonts w:ascii="Times New Roman" w:hAnsi="Times New Roman" w:cs="Times New Roman"/>
          <w:color w:val="000000"/>
          <w:sz w:val="24"/>
          <w:szCs w:val="24"/>
        </w:rPr>
        <w:t>Тошка</w:t>
      </w:r>
      <w:proofErr w:type="spellEnd"/>
      <w:r w:rsidRPr="00DF4969">
        <w:rPr>
          <w:rFonts w:ascii="Times New Roman" w:hAnsi="Times New Roman" w:cs="Times New Roman"/>
          <w:color w:val="000000"/>
          <w:sz w:val="24"/>
          <w:szCs w:val="24"/>
        </w:rPr>
        <w:t xml:space="preserve"> и компания», «</w:t>
      </w:r>
      <w:proofErr w:type="spellStart"/>
      <w:r w:rsidRPr="00DF4969">
        <w:rPr>
          <w:rFonts w:ascii="Times New Roman" w:hAnsi="Times New Roman" w:cs="Times New Roman"/>
          <w:color w:val="000000"/>
          <w:sz w:val="24"/>
          <w:szCs w:val="24"/>
        </w:rPr>
        <w:t>Геоленок</w:t>
      </w:r>
      <w:proofErr w:type="spellEnd"/>
      <w:r w:rsidRPr="00DF4969">
        <w:rPr>
          <w:rFonts w:ascii="Times New Roman" w:hAnsi="Times New Roman" w:cs="Times New Roman"/>
          <w:color w:val="000000"/>
          <w:sz w:val="24"/>
          <w:szCs w:val="24"/>
        </w:rPr>
        <w:t>», «Свирель», «Юный натуралист», «Шишкин лес»</w:t>
      </w:r>
      <w:r w:rsidRPr="00DF4969">
        <w:rPr>
          <w:rFonts w:ascii="Times New Roman" w:hAnsi="Times New Roman" w:cs="Times New Roman"/>
          <w:sz w:val="24"/>
          <w:szCs w:val="24"/>
        </w:rPr>
        <w:t xml:space="preserve"> - вот неполный перечень событий, участниками которых стали читатели ЦГДБ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969">
        <w:rPr>
          <w:rFonts w:ascii="Times New Roman" w:hAnsi="Times New Roman" w:cs="Times New Roman"/>
          <w:sz w:val="24"/>
          <w:szCs w:val="24"/>
        </w:rPr>
        <w:t>Горького.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A7">
        <w:rPr>
          <w:rFonts w:ascii="Times New Roman" w:hAnsi="Times New Roman" w:cs="Times New Roman"/>
          <w:color w:val="000000"/>
          <w:sz w:val="24"/>
          <w:szCs w:val="24"/>
        </w:rPr>
        <w:t xml:space="preserve">Завершилась </w:t>
      </w:r>
      <w:proofErr w:type="spellStart"/>
      <w:r w:rsidRPr="002D7DA7">
        <w:rPr>
          <w:rFonts w:ascii="Times New Roman" w:hAnsi="Times New Roman" w:cs="Times New Roman"/>
          <w:color w:val="000000"/>
          <w:sz w:val="24"/>
          <w:szCs w:val="24"/>
        </w:rPr>
        <w:t>Книжкина</w:t>
      </w:r>
      <w:proofErr w:type="spellEnd"/>
      <w:r w:rsidRPr="002D7DA7">
        <w:rPr>
          <w:rFonts w:ascii="Times New Roman" w:hAnsi="Times New Roman" w:cs="Times New Roman"/>
          <w:color w:val="000000"/>
          <w:sz w:val="24"/>
          <w:szCs w:val="24"/>
        </w:rPr>
        <w:t xml:space="preserve"> неделя в Международный день детской книги 2 апреля. В Центральной детской библиотеке для воспитанников воскресной школы </w:t>
      </w:r>
      <w:proofErr w:type="spellStart"/>
      <w:r w:rsidRPr="002D7DA7">
        <w:rPr>
          <w:rFonts w:ascii="Times New Roman" w:hAnsi="Times New Roman" w:cs="Times New Roman"/>
          <w:color w:val="000000"/>
          <w:sz w:val="24"/>
          <w:szCs w:val="24"/>
        </w:rPr>
        <w:t>Одигитриевского</w:t>
      </w:r>
      <w:proofErr w:type="spellEnd"/>
      <w:r w:rsidRPr="002D7DA7">
        <w:rPr>
          <w:rFonts w:ascii="Times New Roman" w:hAnsi="Times New Roman" w:cs="Times New Roman"/>
          <w:color w:val="000000"/>
          <w:sz w:val="24"/>
          <w:szCs w:val="24"/>
        </w:rPr>
        <w:t xml:space="preserve"> храма состоялось литературное путешествие «В мире сказок Х.К. Андерсена».  Ребята совершили виртуальную экскурсию на родину писателя в датский город Оденсе, вспомнили героев его литературных произведений, ответив на вопросы викторины. Замечательными иллюстрациями к повествованию о биографии Андерсена стали выступления воспитанниц балетной студии «Гармония» и песенные номера, исполненные юными дарованиями вокальных студий Молодежного центра.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7DA7">
        <w:rPr>
          <w:rFonts w:ascii="Times New Roman" w:hAnsi="Times New Roman" w:cs="Times New Roman"/>
          <w:color w:val="000000"/>
          <w:sz w:val="24"/>
          <w:szCs w:val="24"/>
        </w:rPr>
        <w:t xml:space="preserve">Несомненно,  </w:t>
      </w:r>
      <w:r w:rsidRPr="002D7DA7">
        <w:rPr>
          <w:rFonts w:ascii="Times New Roman" w:hAnsi="Times New Roman" w:cs="Times New Roman"/>
          <w:sz w:val="24"/>
          <w:szCs w:val="24"/>
        </w:rPr>
        <w:t>Неделя детской книги – 2017 «Кладовая солнца»  стала ярким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DA7">
        <w:rPr>
          <w:rFonts w:ascii="Times New Roman" w:hAnsi="Times New Roman" w:cs="Times New Roman"/>
          <w:sz w:val="24"/>
          <w:szCs w:val="24"/>
        </w:rPr>
        <w:t xml:space="preserve"> интересным, запоминающимся событием!</w:t>
      </w:r>
      <w:r w:rsidRPr="002D7DA7">
        <w:rPr>
          <w:sz w:val="28"/>
          <w:szCs w:val="28"/>
        </w:rPr>
        <w:t xml:space="preserve"> </w:t>
      </w:r>
      <w:r w:rsidRPr="0002104A">
        <w:rPr>
          <w:rFonts w:ascii="Times New Roman" w:hAnsi="Times New Roman" w:cs="Times New Roman"/>
          <w:sz w:val="24"/>
          <w:szCs w:val="24"/>
        </w:rPr>
        <w:t>В эти дни</w:t>
      </w:r>
      <w:r>
        <w:rPr>
          <w:sz w:val="28"/>
          <w:szCs w:val="28"/>
        </w:rPr>
        <w:t xml:space="preserve"> в </w:t>
      </w:r>
      <w:r w:rsidRPr="002D7DA7">
        <w:rPr>
          <w:color w:val="000000"/>
          <w:sz w:val="28"/>
          <w:szCs w:val="28"/>
        </w:rPr>
        <w:t xml:space="preserve"> </w:t>
      </w:r>
      <w:r w:rsidRPr="00D93B52">
        <w:rPr>
          <w:rFonts w:ascii="Times New Roman" w:hAnsi="Times New Roman" w:cs="Times New Roman"/>
          <w:sz w:val="24"/>
          <w:szCs w:val="24"/>
        </w:rPr>
        <w:t xml:space="preserve">ЦГДБ  проведено  </w:t>
      </w:r>
      <w:r w:rsidRPr="00D93B5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D93B52">
        <w:rPr>
          <w:rFonts w:ascii="Times New Roman" w:hAnsi="Times New Roman" w:cs="Times New Roman"/>
          <w:sz w:val="24"/>
          <w:szCs w:val="24"/>
        </w:rPr>
        <w:t xml:space="preserve">массовых мероприятий, их  посетили </w:t>
      </w:r>
      <w:r w:rsidRPr="00D93B52">
        <w:rPr>
          <w:rFonts w:ascii="Times New Roman" w:hAnsi="Times New Roman" w:cs="Times New Roman"/>
          <w:b/>
          <w:sz w:val="24"/>
          <w:szCs w:val="24"/>
        </w:rPr>
        <w:t>2779</w:t>
      </w:r>
      <w:r w:rsidRPr="00D93B52">
        <w:rPr>
          <w:rFonts w:ascii="Times New Roman" w:hAnsi="Times New Roman" w:cs="Times New Roman"/>
          <w:sz w:val="24"/>
          <w:szCs w:val="24"/>
        </w:rPr>
        <w:t xml:space="preserve"> человек, было, читателям выдано </w:t>
      </w:r>
      <w:r w:rsidRPr="00D93B52">
        <w:rPr>
          <w:rFonts w:ascii="Times New Roman" w:hAnsi="Times New Roman" w:cs="Times New Roman"/>
          <w:b/>
          <w:sz w:val="24"/>
          <w:szCs w:val="24"/>
        </w:rPr>
        <w:t>1648 экз.</w:t>
      </w:r>
      <w:r w:rsidRPr="00D93B52">
        <w:rPr>
          <w:rFonts w:ascii="Times New Roman" w:hAnsi="Times New Roman" w:cs="Times New Roman"/>
          <w:sz w:val="24"/>
          <w:szCs w:val="24"/>
        </w:rPr>
        <w:t xml:space="preserve"> литературы  о природе. </w:t>
      </w:r>
    </w:p>
    <w:p w:rsidR="00867D1B" w:rsidRPr="00B464D8" w:rsidRDefault="00867D1B" w:rsidP="00867D1B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D7D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 февраля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Центральной детской библиотеке </w:t>
      </w:r>
      <w:r w:rsidRPr="002D7DA7">
        <w:rPr>
          <w:rFonts w:ascii="Times New Roman" w:hAnsi="Times New Roman" w:cs="Times New Roman"/>
          <w:color w:val="000000"/>
          <w:sz w:val="24"/>
          <w:szCs w:val="24"/>
        </w:rPr>
        <w:t xml:space="preserve">прошла </w:t>
      </w:r>
      <w:r w:rsidRPr="002D7DA7">
        <w:rPr>
          <w:rFonts w:ascii="Times New Roman" w:hAnsi="Times New Roman" w:cs="Times New Roman"/>
          <w:sz w:val="24"/>
          <w:szCs w:val="24"/>
        </w:rPr>
        <w:t xml:space="preserve">внеплановая </w:t>
      </w:r>
      <w:r w:rsidRPr="002D7DA7">
        <w:rPr>
          <w:rFonts w:ascii="Times New Roman" w:hAnsi="Times New Roman" w:cs="Times New Roman"/>
          <w:b/>
          <w:sz w:val="24"/>
          <w:szCs w:val="24"/>
        </w:rPr>
        <w:t>экологическая</w:t>
      </w:r>
      <w:r w:rsidRPr="002D7DA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D7DA7">
        <w:rPr>
          <w:rFonts w:ascii="Times New Roman" w:hAnsi="Times New Roman" w:cs="Times New Roman"/>
          <w:b/>
          <w:color w:val="000000"/>
          <w:sz w:val="24"/>
          <w:szCs w:val="24"/>
        </w:rPr>
        <w:t>акция «Читаем книги Нины Павловой».</w:t>
      </w:r>
      <w:r w:rsidRPr="002D7DA7">
        <w:rPr>
          <w:rFonts w:ascii="Times New Roman" w:hAnsi="Times New Roman" w:cs="Times New Roman"/>
          <w:color w:val="000000"/>
          <w:sz w:val="24"/>
          <w:szCs w:val="24"/>
        </w:rPr>
        <w:t xml:space="preserve"> Акция была объявлена </w:t>
      </w:r>
      <w:proofErr w:type="spellStart"/>
      <w:r w:rsidRPr="002D7DA7">
        <w:rPr>
          <w:rFonts w:ascii="Times New Roman" w:hAnsi="Times New Roman" w:cs="Times New Roman"/>
          <w:color w:val="000000"/>
          <w:sz w:val="24"/>
          <w:szCs w:val="24"/>
        </w:rPr>
        <w:t>Межпоселенческой</w:t>
      </w:r>
      <w:proofErr w:type="spellEnd"/>
      <w:r w:rsidRPr="002D7DA7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центральной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37F0B47" wp14:editId="3BE0543F">
            <wp:simplePos x="0" y="0"/>
            <wp:positionH relativeFrom="column">
              <wp:posOffset>4810125</wp:posOffset>
            </wp:positionH>
            <wp:positionV relativeFrom="paragraph">
              <wp:posOffset>20320</wp:posOffset>
            </wp:positionV>
            <wp:extent cx="1711325" cy="2445385"/>
            <wp:effectExtent l="19050" t="0" r="3175" b="0"/>
            <wp:wrapTight wrapText="bothSides">
              <wp:wrapPolygon edited="0">
                <wp:start x="-240" y="0"/>
                <wp:lineTo x="-240" y="21370"/>
                <wp:lineTo x="21640" y="21370"/>
                <wp:lineTo x="21640" y="0"/>
                <wp:lineTo x="-240" y="0"/>
              </wp:wrapPolygon>
            </wp:wrapTight>
            <wp:docPr id="1" name="Рисунок 17" descr="\\Ibo3\d\Снимок.JPG Пав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bo3\d\Снимок.JPG Павл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7DA7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библиотекой </w:t>
      </w:r>
      <w:proofErr w:type="spellStart"/>
      <w:r w:rsidRPr="002D7DA7">
        <w:rPr>
          <w:rFonts w:ascii="Times New Roman" w:hAnsi="Times New Roman" w:cs="Times New Roman"/>
          <w:color w:val="000000"/>
          <w:sz w:val="24"/>
          <w:szCs w:val="24"/>
        </w:rPr>
        <w:t>Красносулинского</w:t>
      </w:r>
      <w:proofErr w:type="spellEnd"/>
      <w:r w:rsidRPr="002D7DA7">
        <w:rPr>
          <w:rFonts w:ascii="Times New Roman" w:hAnsi="Times New Roman" w:cs="Times New Roman"/>
          <w:color w:val="000000"/>
          <w:sz w:val="24"/>
          <w:szCs w:val="24"/>
        </w:rPr>
        <w:t xml:space="preserve"> района и приурочена к 120-летию со дня рождения писательницы. </w:t>
      </w:r>
      <w:r w:rsidRPr="002D7DA7">
        <w:rPr>
          <w:rFonts w:ascii="Times New Roman" w:hAnsi="Times New Roman" w:cs="Times New Roman"/>
          <w:sz w:val="24"/>
          <w:szCs w:val="24"/>
        </w:rPr>
        <w:t>За участие в акции библиотека была награждена дипломом.</w:t>
      </w:r>
      <w:r w:rsidRPr="002D7D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D7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D1B" w:rsidRPr="00B464D8" w:rsidRDefault="00867D1B" w:rsidP="00867D1B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464D8">
        <w:rPr>
          <w:rFonts w:ascii="Times New Roman" w:hAnsi="Times New Roman" w:cs="Times New Roman"/>
          <w:sz w:val="24"/>
          <w:szCs w:val="24"/>
        </w:rPr>
        <w:t xml:space="preserve">Масштабным событием в рамках литературно-экологического проекта  «С Маленьким принцем по планете Земля»  стал  городской </w:t>
      </w:r>
      <w:r w:rsidRPr="00B464D8">
        <w:rPr>
          <w:rFonts w:ascii="Times New Roman" w:hAnsi="Times New Roman" w:cs="Times New Roman"/>
          <w:b/>
          <w:sz w:val="24"/>
          <w:szCs w:val="24"/>
        </w:rPr>
        <w:t>творческий  конкурс  эко-плакатов «Эта Земля – твоя и моя».</w:t>
      </w:r>
      <w:r w:rsidRPr="00B464D8">
        <w:rPr>
          <w:rFonts w:ascii="Times New Roman" w:hAnsi="Times New Roman" w:cs="Times New Roman"/>
          <w:sz w:val="24"/>
          <w:szCs w:val="24"/>
        </w:rPr>
        <w:t xml:space="preserve"> Организаторами конкурса стали Отдел  по охране окружающей среды и природных ресу</w:t>
      </w:r>
      <w:r>
        <w:rPr>
          <w:rFonts w:ascii="Times New Roman" w:hAnsi="Times New Roman" w:cs="Times New Roman"/>
          <w:sz w:val="24"/>
          <w:szCs w:val="24"/>
        </w:rPr>
        <w:t>рсов Администрации г. Таганрога и МБО</w:t>
      </w:r>
      <w:r w:rsidRPr="00B46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Центральной городской детской библиотеки</w:t>
      </w:r>
      <w:r w:rsidRPr="00B464D8">
        <w:rPr>
          <w:rFonts w:ascii="Times New Roman" w:hAnsi="Times New Roman" w:cs="Times New Roman"/>
          <w:sz w:val="24"/>
          <w:szCs w:val="24"/>
        </w:rPr>
        <w:t xml:space="preserve"> имени М. Горького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464D8">
        <w:rPr>
          <w:rFonts w:ascii="Times New Roman" w:hAnsi="Times New Roman" w:cs="Times New Roman"/>
          <w:sz w:val="24"/>
          <w:szCs w:val="24"/>
        </w:rPr>
        <w:t>Конкурс был  призван содействовать</w:t>
      </w:r>
      <w:r w:rsidRPr="00B46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4D8">
        <w:rPr>
          <w:rFonts w:ascii="Times New Roman" w:hAnsi="Times New Roman" w:cs="Times New Roman"/>
          <w:sz w:val="24"/>
          <w:szCs w:val="24"/>
        </w:rPr>
        <w:t>воспитанию экологически грамотного поколения детей и с</w:t>
      </w:r>
      <w:r>
        <w:rPr>
          <w:rFonts w:ascii="Times New Roman" w:hAnsi="Times New Roman" w:cs="Times New Roman"/>
          <w:sz w:val="24"/>
          <w:szCs w:val="24"/>
        </w:rPr>
        <w:t xml:space="preserve">охранению природы родного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464D8">
        <w:rPr>
          <w:rFonts w:ascii="Times New Roman" w:hAnsi="Times New Roman" w:cs="Times New Roman"/>
          <w:sz w:val="24"/>
          <w:szCs w:val="24"/>
        </w:rPr>
        <w:t xml:space="preserve">проводился с 30 января по 2 апреля. Его участниками стали </w:t>
      </w:r>
      <w:r w:rsidRPr="00D93B52">
        <w:rPr>
          <w:rFonts w:ascii="Times New Roman" w:hAnsi="Times New Roman" w:cs="Times New Roman"/>
          <w:b/>
          <w:sz w:val="24"/>
          <w:szCs w:val="24"/>
        </w:rPr>
        <w:t>98</w:t>
      </w:r>
      <w:r w:rsidRPr="0002104A">
        <w:rPr>
          <w:rFonts w:ascii="Times New Roman" w:hAnsi="Times New Roman" w:cs="Times New Roman"/>
          <w:sz w:val="24"/>
          <w:szCs w:val="24"/>
        </w:rPr>
        <w:t xml:space="preserve"> </w:t>
      </w:r>
      <w:r w:rsidRPr="00E93912">
        <w:rPr>
          <w:rFonts w:ascii="Times New Roman" w:hAnsi="Times New Roman" w:cs="Times New Roman"/>
          <w:b/>
          <w:sz w:val="24"/>
          <w:szCs w:val="24"/>
        </w:rPr>
        <w:t>детей</w:t>
      </w:r>
      <w:r w:rsidRPr="0002104A">
        <w:rPr>
          <w:rFonts w:ascii="Times New Roman" w:hAnsi="Times New Roman" w:cs="Times New Roman"/>
          <w:sz w:val="24"/>
          <w:szCs w:val="24"/>
        </w:rPr>
        <w:t xml:space="preserve"> и подростков </w:t>
      </w:r>
      <w:r w:rsidRPr="00B464D8">
        <w:rPr>
          <w:rFonts w:ascii="Times New Roman" w:hAnsi="Times New Roman" w:cs="Times New Roman"/>
          <w:sz w:val="24"/>
          <w:szCs w:val="24"/>
        </w:rPr>
        <w:t>различных возрастных групп.</w:t>
      </w:r>
      <w:r w:rsidRPr="006549B1">
        <w:t xml:space="preserve"> </w:t>
      </w:r>
      <w:r w:rsidRPr="00B464D8">
        <w:rPr>
          <w:rFonts w:ascii="Times New Roman" w:hAnsi="Times New Roman" w:cs="Times New Roman"/>
          <w:sz w:val="24"/>
          <w:szCs w:val="24"/>
        </w:rPr>
        <w:t>Жюри отметило удивительную творческую фантазию читателей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4D8">
        <w:rPr>
          <w:rFonts w:ascii="Times New Roman" w:hAnsi="Times New Roman" w:cs="Times New Roman"/>
          <w:sz w:val="24"/>
          <w:szCs w:val="24"/>
        </w:rPr>
        <w:t xml:space="preserve"> умение работать в разнообразных художественных техниках, большую заинтересованность родителей и педагогов. Воспитание бережного отношения и любви к природе, выявление и поддержка творческих способностей детей, активизация совместной деятельности педагогов, родителей – важные задачи, реализованные в проведении этого конкурса. Итоги конкурса размещены на сайте библиотеки.</w:t>
      </w:r>
    </w:p>
    <w:p w:rsidR="00867D1B" w:rsidRPr="00D93B52" w:rsidRDefault="00867D1B" w:rsidP="00867D1B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64D8">
        <w:rPr>
          <w:rFonts w:ascii="Times New Roman" w:hAnsi="Times New Roman" w:cs="Times New Roman"/>
          <w:sz w:val="24"/>
          <w:szCs w:val="24"/>
        </w:rPr>
        <w:t xml:space="preserve">Большим и ярким событием  для детей </w:t>
      </w:r>
      <w:r>
        <w:rPr>
          <w:rFonts w:ascii="Times New Roman" w:hAnsi="Times New Roman" w:cs="Times New Roman"/>
          <w:sz w:val="24"/>
          <w:szCs w:val="24"/>
        </w:rPr>
        <w:t xml:space="preserve">и подростков </w:t>
      </w:r>
      <w:r w:rsidRPr="00B464D8">
        <w:rPr>
          <w:rFonts w:ascii="Times New Roman" w:hAnsi="Times New Roman" w:cs="Times New Roman"/>
          <w:sz w:val="24"/>
          <w:szCs w:val="24"/>
        </w:rPr>
        <w:t xml:space="preserve">города в рамках проекта стали </w:t>
      </w:r>
      <w:proofErr w:type="spellStart"/>
      <w:r w:rsidRPr="00B464D8">
        <w:rPr>
          <w:rFonts w:ascii="Times New Roman" w:hAnsi="Times New Roman" w:cs="Times New Roman"/>
          <w:b/>
          <w:sz w:val="24"/>
          <w:szCs w:val="24"/>
        </w:rPr>
        <w:t>Библиосумерки</w:t>
      </w:r>
      <w:proofErr w:type="spellEnd"/>
      <w:r w:rsidRPr="00B464D8">
        <w:rPr>
          <w:rFonts w:ascii="Times New Roman" w:hAnsi="Times New Roman" w:cs="Times New Roman"/>
          <w:b/>
          <w:sz w:val="24"/>
          <w:szCs w:val="24"/>
        </w:rPr>
        <w:t xml:space="preserve"> «Чтение в зеленых тонах»</w:t>
      </w:r>
      <w:r w:rsidRPr="00B464D8">
        <w:rPr>
          <w:rFonts w:ascii="Times New Roman" w:hAnsi="Times New Roman" w:cs="Times New Roman"/>
          <w:sz w:val="24"/>
          <w:szCs w:val="24"/>
        </w:rPr>
        <w:t xml:space="preserve">. Все мероприятия </w:t>
      </w:r>
      <w:proofErr w:type="spellStart"/>
      <w:r w:rsidRPr="00B464D8">
        <w:rPr>
          <w:rFonts w:ascii="Times New Roman" w:hAnsi="Times New Roman" w:cs="Times New Roman"/>
          <w:sz w:val="24"/>
          <w:szCs w:val="24"/>
        </w:rPr>
        <w:t>Библиосумерек</w:t>
      </w:r>
      <w:proofErr w:type="spellEnd"/>
      <w:r w:rsidRPr="00B46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имели экологическую направленность: «В гости к Мухе–Цокотухе», «Сказки зеленого острова»,  «Веселый луг», «Край Тихого Дона» и т.п.  </w:t>
      </w:r>
      <w:proofErr w:type="spellStart"/>
      <w:r w:rsidRPr="00B464D8"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 w:rsidRPr="00B464D8">
        <w:rPr>
          <w:rFonts w:ascii="Times New Roman" w:hAnsi="Times New Roman" w:cs="Times New Roman"/>
          <w:sz w:val="24"/>
          <w:szCs w:val="24"/>
        </w:rPr>
        <w:t xml:space="preserve"> проводились на базе ЦГДБ имени М. Горького, </w:t>
      </w:r>
      <w:r w:rsidRPr="00B464D8">
        <w:rPr>
          <w:rFonts w:ascii="Times New Roman" w:hAnsi="Times New Roman" w:cs="Times New Roman"/>
          <w:sz w:val="28"/>
          <w:szCs w:val="28"/>
        </w:rPr>
        <w:t xml:space="preserve"> </w:t>
      </w:r>
      <w:r w:rsidRPr="00B464D8">
        <w:rPr>
          <w:rFonts w:ascii="Times New Roman" w:hAnsi="Times New Roman" w:cs="Times New Roman"/>
          <w:sz w:val="24"/>
          <w:szCs w:val="24"/>
        </w:rPr>
        <w:t xml:space="preserve">силами всех детских библиотек. </w:t>
      </w:r>
      <w:r w:rsidRPr="00B464D8">
        <w:rPr>
          <w:rFonts w:ascii="Times New Roman" w:hAnsi="Times New Roman" w:cs="Times New Roman"/>
          <w:sz w:val="28"/>
          <w:szCs w:val="28"/>
        </w:rPr>
        <w:t xml:space="preserve"> </w:t>
      </w:r>
      <w:r w:rsidRPr="00B464D8">
        <w:rPr>
          <w:rFonts w:ascii="Times New Roman" w:hAnsi="Times New Roman" w:cs="Times New Roman"/>
          <w:sz w:val="24"/>
          <w:szCs w:val="24"/>
        </w:rPr>
        <w:t>Их партнерами  в проведении акции выступили творчески</w:t>
      </w:r>
      <w:r>
        <w:rPr>
          <w:rFonts w:ascii="Times New Roman" w:hAnsi="Times New Roman" w:cs="Times New Roman"/>
          <w:sz w:val="24"/>
          <w:szCs w:val="24"/>
        </w:rPr>
        <w:t>е коллективы города, культурно-</w:t>
      </w:r>
      <w:r w:rsidRPr="00B464D8">
        <w:rPr>
          <w:rFonts w:ascii="Times New Roman" w:hAnsi="Times New Roman" w:cs="Times New Roman"/>
          <w:sz w:val="24"/>
          <w:szCs w:val="24"/>
        </w:rPr>
        <w:t xml:space="preserve">просветительская Ассоциация «Библиотерапия», </w:t>
      </w:r>
      <w:r>
        <w:rPr>
          <w:rFonts w:ascii="Times New Roman" w:hAnsi="Times New Roman" w:cs="Times New Roman"/>
          <w:sz w:val="24"/>
          <w:szCs w:val="24"/>
        </w:rPr>
        <w:t xml:space="preserve">иные учреждения и организации, в том числе и коммерческие. Участниками этого необычного праздника книги в необычное время стали </w:t>
      </w:r>
      <w:r w:rsidRPr="00D93B52">
        <w:rPr>
          <w:rFonts w:ascii="Times New Roman" w:hAnsi="Times New Roman" w:cs="Times New Roman"/>
          <w:b/>
          <w:sz w:val="24"/>
          <w:szCs w:val="24"/>
        </w:rPr>
        <w:t>более 200 человек.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B52"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 w:rsidRPr="00D93B52">
        <w:rPr>
          <w:rFonts w:ascii="Times New Roman" w:hAnsi="Times New Roman" w:cs="Times New Roman"/>
          <w:sz w:val="24"/>
          <w:szCs w:val="24"/>
        </w:rPr>
        <w:t xml:space="preserve"> </w:t>
      </w:r>
      <w:r w:rsidRPr="00BE3D50">
        <w:rPr>
          <w:rFonts w:ascii="Times New Roman" w:hAnsi="Times New Roman" w:cs="Times New Roman"/>
          <w:sz w:val="24"/>
          <w:szCs w:val="24"/>
        </w:rPr>
        <w:t>«Чтение в зеленых тонах»</w:t>
      </w:r>
      <w:r w:rsidRPr="00D93B52">
        <w:rPr>
          <w:rFonts w:ascii="Times New Roman" w:hAnsi="Times New Roman" w:cs="Times New Roman"/>
          <w:sz w:val="24"/>
          <w:szCs w:val="24"/>
        </w:rPr>
        <w:t xml:space="preserve">  стали отличным поводом вспомнить взрослым и детям  об </w:t>
      </w:r>
      <w:r>
        <w:rPr>
          <w:rFonts w:ascii="Times New Roman" w:hAnsi="Times New Roman" w:cs="Times New Roman"/>
          <w:sz w:val="24"/>
          <w:szCs w:val="24"/>
        </w:rPr>
        <w:t xml:space="preserve"> общей </w:t>
      </w:r>
      <w:r w:rsidRPr="00D93B52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>
        <w:rPr>
          <w:rFonts w:ascii="Times New Roman" w:hAnsi="Times New Roman" w:cs="Times New Roman"/>
          <w:sz w:val="24"/>
          <w:szCs w:val="24"/>
        </w:rPr>
        <w:t>людей</w:t>
      </w:r>
      <w:r w:rsidRPr="00D93B52">
        <w:rPr>
          <w:rFonts w:ascii="Times New Roman" w:hAnsi="Times New Roman" w:cs="Times New Roman"/>
          <w:sz w:val="24"/>
          <w:szCs w:val="24"/>
        </w:rPr>
        <w:t xml:space="preserve"> за окружающий нас мир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D1B" w:rsidRPr="00F12099" w:rsidRDefault="00867D1B" w:rsidP="00867D1B">
      <w:pPr>
        <w:pStyle w:val="a4"/>
        <w:ind w:left="567" w:hanging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67D1B" w:rsidRPr="00DE649E" w:rsidRDefault="00867D1B" w:rsidP="00867D1B">
      <w:pPr>
        <w:pStyle w:val="a4"/>
        <w:ind w:left="64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2099">
        <w:rPr>
          <w:rFonts w:ascii="Times New Roman" w:hAnsi="Times New Roman" w:cs="Times New Roman"/>
          <w:b/>
          <w:i/>
          <w:sz w:val="24"/>
          <w:szCs w:val="24"/>
        </w:rPr>
        <w:t>Об участии в организации и проведении природоохранных  акций</w:t>
      </w:r>
    </w:p>
    <w:p w:rsidR="00867D1B" w:rsidRPr="0028333C" w:rsidRDefault="00867D1B" w:rsidP="00867D1B">
      <w:pPr>
        <w:spacing w:after="0"/>
        <w:ind w:firstLine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68D239D" wp14:editId="2F9C2297">
            <wp:simplePos x="0" y="0"/>
            <wp:positionH relativeFrom="column">
              <wp:posOffset>3150870</wp:posOffset>
            </wp:positionH>
            <wp:positionV relativeFrom="paragraph">
              <wp:posOffset>31750</wp:posOffset>
            </wp:positionV>
            <wp:extent cx="3408680" cy="1918970"/>
            <wp:effectExtent l="19050" t="19050" r="20320" b="24130"/>
            <wp:wrapTight wrapText="bothSides">
              <wp:wrapPolygon edited="0">
                <wp:start x="-121" y="-214"/>
                <wp:lineTo x="-121" y="21872"/>
                <wp:lineTo x="21729" y="21872"/>
                <wp:lineTo x="21729" y="-214"/>
                <wp:lineTo x="-121" y="-214"/>
              </wp:wrapPolygon>
            </wp:wrapTight>
            <wp:docPr id="7" name="Рисунок 7" descr="http://www.detlib-tag.ru/foto/news/2017/02/jeta_zemlja_tvoja_i_moja_3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etlib-tag.ru/foto/news/2017/02/jeta_zemlja_tvoja_i_moja_3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1918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64668B">
        <w:rPr>
          <w:rFonts w:ascii="Times New Roman" w:hAnsi="Times New Roman" w:cs="Times New Roman"/>
          <w:sz w:val="24"/>
          <w:szCs w:val="24"/>
        </w:rPr>
        <w:t>Ежегодно Центральная городская детская библиотека участвует во Всероссийской эколого-культурной акции «Покормите птиц!»</w:t>
      </w:r>
      <w:r>
        <w:t xml:space="preserve">, </w:t>
      </w:r>
      <w:r w:rsidRPr="0064668B">
        <w:rPr>
          <w:rFonts w:ascii="Times New Roman" w:hAnsi="Times New Roman" w:cs="Times New Roman"/>
          <w:sz w:val="24"/>
          <w:szCs w:val="24"/>
        </w:rPr>
        <w:t>которая проводится Союзом охраны птиц России с 2002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68B">
        <w:rPr>
          <w:rFonts w:ascii="Times New Roman" w:hAnsi="Times New Roman" w:cs="Times New Roman"/>
          <w:bCs/>
          <w:sz w:val="24"/>
          <w:szCs w:val="24"/>
        </w:rPr>
        <w:t>Цель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акции</w:t>
      </w:r>
      <w:r w:rsidRPr="0064668B">
        <w:rPr>
          <w:rFonts w:ascii="Times New Roman" w:hAnsi="Times New Roman" w:cs="Times New Roman"/>
          <w:sz w:val="24"/>
          <w:szCs w:val="24"/>
        </w:rPr>
        <w:t>:</w:t>
      </w:r>
      <w:r w:rsidRPr="0064668B">
        <w:rPr>
          <w:rFonts w:ascii="Times New Roman" w:hAnsi="Times New Roman" w:cs="Times New Roman"/>
          <w:color w:val="000000"/>
          <w:sz w:val="24"/>
          <w:szCs w:val="24"/>
        </w:rPr>
        <w:t xml:space="preserve"> привлечь внимание детей и взрослых к зимующим птицам, чтобы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блегчить для них период зимовки, а </w:t>
      </w:r>
      <w:r w:rsidRPr="0028333C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28333C">
        <w:rPr>
          <w:rFonts w:ascii="Times New Roman" w:hAnsi="Times New Roman" w:cs="Times New Roman"/>
          <w:sz w:val="24"/>
          <w:szCs w:val="24"/>
        </w:rPr>
        <w:t xml:space="preserve"> повысить уровень экологической активности детского населения.</w:t>
      </w:r>
      <w:r w:rsidRPr="0028333C">
        <w:rPr>
          <w:rFonts w:ascii="Times New Roman" w:hAnsi="Times New Roman" w:cs="Times New Roman"/>
          <w:color w:val="000000"/>
          <w:sz w:val="24"/>
          <w:szCs w:val="24"/>
        </w:rPr>
        <w:t xml:space="preserve"> Акция проводится с ноября по ма</w:t>
      </w:r>
      <w:proofErr w:type="gramStart"/>
      <w:r w:rsidRPr="0028333C">
        <w:rPr>
          <w:rFonts w:ascii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333C">
        <w:rPr>
          <w:rFonts w:ascii="Times New Roman" w:hAnsi="Times New Roman" w:cs="Times New Roman"/>
          <w:color w:val="000000"/>
          <w:sz w:val="24"/>
          <w:szCs w:val="24"/>
        </w:rPr>
        <w:t>вкл</w:t>
      </w:r>
      <w:proofErr w:type="gramEnd"/>
      <w:r w:rsidRPr="0028333C">
        <w:rPr>
          <w:rFonts w:ascii="Times New Roman" w:hAnsi="Times New Roman" w:cs="Times New Roman"/>
          <w:color w:val="000000"/>
          <w:sz w:val="24"/>
          <w:szCs w:val="24"/>
        </w:rPr>
        <w:t>ючительно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556C9">
        <w:rPr>
          <w:noProof/>
          <w:lang w:eastAsia="ru-RU"/>
        </w:rPr>
        <w:t xml:space="preserve"> </w:t>
      </w:r>
    </w:p>
    <w:p w:rsidR="00867D1B" w:rsidRDefault="00867D1B" w:rsidP="00867D1B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3C">
        <w:rPr>
          <w:rFonts w:ascii="Times New Roman" w:hAnsi="Times New Roman" w:cs="Times New Roman"/>
          <w:sz w:val="24"/>
          <w:szCs w:val="24"/>
        </w:rPr>
        <w:t xml:space="preserve">Зимняя подкормка птиц — один из важнейших способов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28333C">
        <w:rPr>
          <w:rFonts w:ascii="Times New Roman" w:hAnsi="Times New Roman" w:cs="Times New Roman"/>
          <w:sz w:val="24"/>
          <w:szCs w:val="24"/>
        </w:rPr>
        <w:t>сохранения и увеличения их видового разнообразия</w:t>
      </w:r>
      <w:r>
        <w:rPr>
          <w:rFonts w:ascii="Times New Roman" w:hAnsi="Times New Roman" w:cs="Times New Roman"/>
          <w:sz w:val="24"/>
          <w:szCs w:val="24"/>
        </w:rPr>
        <w:t>, но и формирования гуманного отношения к природе.</w:t>
      </w:r>
      <w:r w:rsidRPr="00283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6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Подкармливая птиц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вместе с детьми</w:t>
      </w:r>
      <w:r w:rsidRPr="00DE6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6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решаем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многие задачи, но экологические в первую очередь</w:t>
      </w:r>
      <w:r w:rsidRPr="00DE6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убедиться в этом,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немного посчитать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 кормушка может спасти от смерти до 50 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синиц за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зиму; о</w:t>
      </w:r>
      <w:r w:rsidRPr="00283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синица спасает от вредителей до 10 деревьев за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сезон, </w:t>
      </w:r>
      <w:r w:rsidRPr="00BE3D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E3D50">
        <w:rPr>
          <w:rFonts w:ascii="Times New Roman" w:hAnsi="Times New Roman" w:cs="Times New Roman"/>
          <w:sz w:val="24"/>
          <w:szCs w:val="24"/>
        </w:rPr>
        <w:t>дно небольшое дерево обеспечивает кислородом трёх человек.</w:t>
      </w:r>
      <w:r w:rsidRPr="00BE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и другая не менее интересная информация доводится до ребят на познавательных мероприятиях о птицах нашего края, предшествующих проведению акции. Далее для участников акции традиционно проводятся мастер-классы по изготовлению кормушек из различных материалов, раздаются памятки о птичьем корме. Часть кормушек размещается на прилегающей к библиотеке территории, часть дети размещают возле своих домов и в течение зимы регулярно подкармливают наших пернатых друзей. В 2017 году участниками акции стали </w:t>
      </w:r>
      <w:r w:rsidRPr="00BE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школьников.</w:t>
      </w:r>
    </w:p>
    <w:p w:rsidR="00867D1B" w:rsidRDefault="00867D1B" w:rsidP="00867D1B">
      <w:pPr>
        <w:spacing w:after="0"/>
        <w:ind w:firstLine="64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7D1B" w:rsidRPr="0028333C" w:rsidRDefault="00867D1B" w:rsidP="00867D1B">
      <w:pPr>
        <w:spacing w:after="0"/>
        <w:ind w:firstLine="64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3D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методических и библиографических разработках по экологическому просвещени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 детского населения и формировании справочно-библиографического аппарата по книжному фонду экологической направленности</w:t>
      </w:r>
    </w:p>
    <w:p w:rsidR="00867D1B" w:rsidRDefault="00867D1B" w:rsidP="00867D1B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Методико-библиографический отдел Центральной городской детской библиотеки имени М. Горького </w:t>
      </w:r>
      <w:r w:rsidRPr="00C87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является методическим  и информационно-библиографическим центром в области библиотечной работы с детьми для подразделений МБУК ЦБС г. Таганрога, библиотек других систем и ведомств, обслуживающих детей.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дает возможность обеспечения единого методико-библиографического руководства по организации работы  по  экологическому   просвещению детского населения города. Отдел осуществляет тесное многоуровневое взаимодействие с  образовательными учреждениями  города. Основными  формами методической работы со специалистами  являются семинары, творческие мастерские, круглые столы, на которые приглашаются детские и школьные библиотекари, педагоги детских садов и школ города, представители власти и общественности. </w:t>
      </w:r>
    </w:p>
    <w:p w:rsidR="00867D1B" w:rsidRDefault="00867D1B" w:rsidP="00867D1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r w:rsidRPr="00682CCC">
        <w:rPr>
          <w:rFonts w:ascii="Times New Roman" w:hAnsi="Times New Roman" w:cs="Times New Roman"/>
          <w:color w:val="000000"/>
          <w:sz w:val="24"/>
          <w:szCs w:val="24"/>
        </w:rPr>
        <w:t xml:space="preserve">9 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этой аудитории </w:t>
      </w:r>
      <w:r w:rsidRPr="00682CCC">
        <w:rPr>
          <w:rFonts w:ascii="Times New Roman" w:hAnsi="Times New Roman" w:cs="Times New Roman"/>
          <w:color w:val="000000"/>
          <w:sz w:val="24"/>
          <w:szCs w:val="24"/>
        </w:rPr>
        <w:t xml:space="preserve">был проведён  </w:t>
      </w:r>
      <w:r w:rsidRPr="00C87D68">
        <w:rPr>
          <w:rFonts w:ascii="Times New Roman" w:hAnsi="Times New Roman" w:cs="Times New Roman"/>
          <w:b/>
          <w:color w:val="000000"/>
          <w:sz w:val="24"/>
          <w:szCs w:val="24"/>
        </w:rPr>
        <w:t>семинар-практикум «Экологическое просвещение детей: традиции и инновационный поиск»</w:t>
      </w:r>
      <w:r w:rsidRPr="00682CC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2CCC">
        <w:rPr>
          <w:rFonts w:ascii="Times New Roman" w:hAnsi="Times New Roman" w:cs="Times New Roman"/>
          <w:color w:val="000000"/>
          <w:sz w:val="24"/>
          <w:szCs w:val="24"/>
        </w:rPr>
        <w:t xml:space="preserve">Гость семинара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82CCC">
        <w:rPr>
          <w:rFonts w:ascii="Times New Roman" w:hAnsi="Times New Roman" w:cs="Times New Roman"/>
          <w:color w:val="000000"/>
          <w:sz w:val="24"/>
          <w:szCs w:val="24"/>
        </w:rPr>
        <w:t xml:space="preserve"> ведущий специалист Отдела по охране окружающей среды и природных ресурсов Администрации г. Таганрога Авилова М. М.  рассказала о взаимодействии культурных и образовательных учреждений города в экологических мероприятиях города. Зам. директора МБУК ЦБС г. Таганрога по работе с детьми Е.И. Кирсанова поделилась с коллегами результатами локального исследования «Экология и мы», проведенного детскими библиотеками среди школьников-читателей.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2CCC">
        <w:rPr>
          <w:rFonts w:ascii="Times New Roman" w:hAnsi="Times New Roman" w:cs="Times New Roman"/>
          <w:color w:val="000000"/>
          <w:sz w:val="24"/>
          <w:szCs w:val="24"/>
        </w:rPr>
        <w:t>Ярким было  выступление «Дошкольные образовательные программы как основа формирования нового типа отношений между ребенком и природой» ведущего методиста Управления образования г. Таганрога, кандидата педагогических наук В. Н. Лукьяненко.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2CCC">
        <w:rPr>
          <w:rFonts w:ascii="Times New Roman" w:hAnsi="Times New Roman" w:cs="Times New Roman"/>
          <w:color w:val="000000"/>
          <w:sz w:val="24"/>
          <w:szCs w:val="24"/>
        </w:rPr>
        <w:t>Руководители детским чтением, осуществляющие инновационные проекты по экологическому просвещению населения, представили свой опыт работы по данному направлению деятельности. Большое впечатление на участников семинара произвел мастер-класс «Изготовление народной куклы «</w:t>
      </w:r>
      <w:proofErr w:type="gramStart"/>
      <w:r w:rsidRPr="00682CCC">
        <w:rPr>
          <w:rFonts w:ascii="Times New Roman" w:hAnsi="Times New Roman" w:cs="Times New Roman"/>
          <w:color w:val="000000"/>
          <w:sz w:val="24"/>
          <w:szCs w:val="24"/>
        </w:rPr>
        <w:t>Кубышка</w:t>
      </w:r>
      <w:proofErr w:type="gramEnd"/>
      <w:r w:rsidRPr="00682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82CCC">
        <w:rPr>
          <w:rFonts w:ascii="Times New Roman" w:hAnsi="Times New Roman" w:cs="Times New Roman"/>
          <w:color w:val="000000"/>
          <w:sz w:val="24"/>
          <w:szCs w:val="24"/>
        </w:rPr>
        <w:t xml:space="preserve"> травница», который показала ведущий библиотекарь детской экологической библиотеки имени И.Д. Василенко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82CCC">
        <w:rPr>
          <w:rFonts w:ascii="Times New Roman" w:hAnsi="Times New Roman" w:cs="Times New Roman"/>
          <w:color w:val="000000"/>
          <w:sz w:val="24"/>
          <w:szCs w:val="24"/>
        </w:rPr>
        <w:t xml:space="preserve"> филиал № 14 Бережная Т.И.</w:t>
      </w:r>
      <w:r w:rsidRPr="00682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D1B" w:rsidRPr="00682CCC" w:rsidRDefault="00867D1B" w:rsidP="00867D1B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системная работа способствует профессиональному росту библиотечных специалистов и повышению эффективности работы с детьми в области экологических знаний. </w:t>
      </w:r>
    </w:p>
    <w:p w:rsidR="00867D1B" w:rsidRPr="00801D3F" w:rsidRDefault="00867D1B" w:rsidP="00867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нескольких лет Методико-библиографическим отделом сформирован банк методических разработок –  </w:t>
      </w:r>
      <w:r w:rsidRPr="0088756E">
        <w:rPr>
          <w:rFonts w:ascii="Times New Roman" w:hAnsi="Times New Roman" w:cs="Times New Roman"/>
          <w:b/>
          <w:color w:val="000000"/>
          <w:sz w:val="24"/>
          <w:szCs w:val="24"/>
        </w:rPr>
        <w:t>60 сценариев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рассчитанных на различные возрастные группы по проблемам экологии и защите окружающей среды. Кроме того, с 2017 года начата работа по формированию </w:t>
      </w:r>
      <w:r w:rsidRPr="007F45DB">
        <w:rPr>
          <w:rFonts w:ascii="Times New Roman" w:hAnsi="Times New Roman" w:cs="Times New Roman"/>
          <w:b/>
          <w:color w:val="000000"/>
          <w:sz w:val="24"/>
          <w:szCs w:val="24"/>
        </w:rPr>
        <w:t>коллекции электронных презентаций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видеороликов, </w:t>
      </w:r>
      <w:r w:rsidRPr="007F45DB">
        <w:rPr>
          <w:rFonts w:ascii="Times New Roman" w:hAnsi="Times New Roman" w:cs="Times New Roman"/>
          <w:color w:val="000000"/>
          <w:sz w:val="24"/>
          <w:szCs w:val="24"/>
        </w:rPr>
        <w:t xml:space="preserve">созданных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сотрудниками  ЦГДБ по экологическому просвещению детей. В настоящее время коллекция насчитывает </w:t>
      </w:r>
      <w:r w:rsidRPr="007F45DB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03E2">
        <w:rPr>
          <w:rFonts w:ascii="Times New Roman" w:hAnsi="Times New Roman" w:cs="Times New Roman"/>
          <w:color w:val="000000"/>
          <w:sz w:val="24"/>
          <w:szCs w:val="24"/>
        </w:rPr>
        <w:t>таких материалов.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67D1B" w:rsidRDefault="00867D1B" w:rsidP="00867D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D1B" w:rsidRPr="00801D3F" w:rsidRDefault="00867D1B" w:rsidP="00867D1B">
      <w:pPr>
        <w:jc w:val="both"/>
      </w:pPr>
      <w:r w:rsidRPr="00960E47">
        <w:rPr>
          <w:rFonts w:ascii="Times New Roman" w:hAnsi="Times New Roman" w:cs="Times New Roman"/>
          <w:sz w:val="24"/>
          <w:szCs w:val="24"/>
        </w:rPr>
        <w:t>В библиотеке создан универсальный справочно-библиографический аппарат, составной част</w:t>
      </w:r>
      <w:r>
        <w:rPr>
          <w:rFonts w:ascii="Times New Roman" w:hAnsi="Times New Roman" w:cs="Times New Roman"/>
          <w:sz w:val="24"/>
          <w:szCs w:val="24"/>
        </w:rPr>
        <w:t>ью которого является экология</w:t>
      </w:r>
      <w:r>
        <w:t xml:space="preserve">. </w:t>
      </w:r>
      <w:r w:rsidRPr="00960E47">
        <w:rPr>
          <w:rFonts w:ascii="Times New Roman" w:hAnsi="Times New Roman" w:cs="Times New Roman"/>
          <w:sz w:val="24"/>
          <w:szCs w:val="24"/>
        </w:rPr>
        <w:t xml:space="preserve">С начала 2017 года справочный аппарат </w:t>
      </w:r>
      <w:r w:rsidRPr="009556C9">
        <w:rPr>
          <w:rFonts w:ascii="Times New Roman" w:hAnsi="Times New Roman" w:cs="Times New Roman"/>
          <w:sz w:val="24"/>
          <w:szCs w:val="24"/>
        </w:rPr>
        <w:t>пополнился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аналитическими </w:t>
      </w:r>
      <w:r>
        <w:rPr>
          <w:rFonts w:ascii="Times New Roman" w:hAnsi="Times New Roman" w:cs="Times New Roman"/>
          <w:sz w:val="24"/>
          <w:szCs w:val="24"/>
        </w:rPr>
        <w:lastRenderedPageBreak/>
        <w:t>росписями</w:t>
      </w:r>
      <w:r w:rsidRPr="00960E47">
        <w:rPr>
          <w:rFonts w:ascii="Times New Roman" w:hAnsi="Times New Roman" w:cs="Times New Roman"/>
          <w:b/>
          <w:sz w:val="24"/>
          <w:szCs w:val="24"/>
        </w:rPr>
        <w:t xml:space="preserve"> 44 </w:t>
      </w:r>
      <w:r>
        <w:rPr>
          <w:rFonts w:ascii="Times New Roman" w:hAnsi="Times New Roman" w:cs="Times New Roman"/>
          <w:b/>
          <w:sz w:val="24"/>
          <w:szCs w:val="24"/>
        </w:rPr>
        <w:t>журнальных</w:t>
      </w:r>
      <w:r w:rsidRPr="00960E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статей</w:t>
      </w:r>
      <w:r w:rsidRPr="00960E47">
        <w:rPr>
          <w:rFonts w:ascii="Times New Roman" w:hAnsi="Times New Roman" w:cs="Times New Roman"/>
          <w:sz w:val="24"/>
          <w:szCs w:val="24"/>
        </w:rPr>
        <w:t xml:space="preserve"> по экологии.</w:t>
      </w:r>
      <w:r>
        <w:rPr>
          <w:rFonts w:ascii="Times New Roman" w:hAnsi="Times New Roman" w:cs="Times New Roman"/>
          <w:sz w:val="24"/>
          <w:szCs w:val="24"/>
        </w:rPr>
        <w:t xml:space="preserve"> Сотрудники МБО создают собственные информационно-библиографические пособия. </w:t>
      </w:r>
    </w:p>
    <w:p w:rsidR="00867D1B" w:rsidRPr="00960E47" w:rsidRDefault="00867D1B" w:rsidP="00867D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3E7CB8E" wp14:editId="3E78D21D">
            <wp:simplePos x="0" y="0"/>
            <wp:positionH relativeFrom="column">
              <wp:posOffset>4748530</wp:posOffset>
            </wp:positionH>
            <wp:positionV relativeFrom="paragraph">
              <wp:posOffset>72390</wp:posOffset>
            </wp:positionV>
            <wp:extent cx="1712595" cy="2259330"/>
            <wp:effectExtent l="19050" t="19050" r="20955" b="26670"/>
            <wp:wrapTight wrapText="bothSides">
              <wp:wrapPolygon edited="0">
                <wp:start x="-240" y="-182"/>
                <wp:lineTo x="-240" y="21855"/>
                <wp:lineTo x="21864" y="21855"/>
                <wp:lineTo x="21864" y="-182"/>
                <wp:lineTo x="-240" y="-182"/>
              </wp:wrapPolygon>
            </wp:wrapTight>
            <wp:docPr id="16" name="Рисунок 16" descr="C:\Users\user\Desktop\IMG_20170419_12140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70419_121402_H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259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955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2017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Методико-библиографическим отделом библиотеки</w:t>
      </w:r>
      <w:r w:rsidRPr="00C8194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подготовлено рекомендательное пособие для родителей и педагогов дошкольных учреждений </w:t>
      </w:r>
      <w:r w:rsidRPr="009556C9">
        <w:rPr>
          <w:rFonts w:ascii="Times New Roman" w:hAnsi="Times New Roman" w:cs="Times New Roman"/>
          <w:b/>
          <w:color w:val="000000"/>
          <w:sz w:val="24"/>
          <w:szCs w:val="24"/>
        </w:rPr>
        <w:t>«Природоведческие сказки и рассказы».</w:t>
      </w:r>
      <w:r w:rsidRPr="008F3DB4">
        <w:rPr>
          <w:rFonts w:ascii="Times New Roman" w:hAnsi="Times New Roman" w:cs="Times New Roman"/>
          <w:color w:val="000000"/>
          <w:sz w:val="24"/>
          <w:szCs w:val="24"/>
        </w:rPr>
        <w:t xml:space="preserve"> Пособие содержит информацию о творчестве писателей-натуралистов и библиографические сведения о книгах. Издание нацелено на культурно-экологическое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r w:rsidRPr="008F3DB4">
        <w:rPr>
          <w:rFonts w:ascii="Times New Roman" w:hAnsi="Times New Roman" w:cs="Times New Roman"/>
          <w:color w:val="000000"/>
          <w:sz w:val="24"/>
          <w:szCs w:val="24"/>
        </w:rPr>
        <w:t xml:space="preserve"> детей, развитие в них начал духовности, богатой, творческой саморазвивающейся личности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Пособие размещено в открытом доступе на сайте ЦГДБ имени М. Горького. </w:t>
      </w:r>
    </w:p>
    <w:p w:rsidR="00867D1B" w:rsidRDefault="00867D1B" w:rsidP="00867D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располагает достаточным книжным фондом природоведческой литературы для разных возрастных групп, как художественной, так и познавательной.  Отдельно выделен фонд  краеведческой литературы, который составляет </w:t>
      </w:r>
      <w:r w:rsidRPr="0046319A">
        <w:rPr>
          <w:rFonts w:ascii="Times New Roman" w:hAnsi="Times New Roman" w:cs="Times New Roman"/>
          <w:b/>
          <w:sz w:val="24"/>
          <w:szCs w:val="24"/>
        </w:rPr>
        <w:t>более  3000 экз.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включает материалы, отражающие информацию о состоянии окружающей  среды г. Таганрога и Ростовской области.  В 2017 году </w:t>
      </w:r>
      <w:r w:rsidRPr="00447225">
        <w:rPr>
          <w:rFonts w:ascii="Times New Roman" w:hAnsi="Times New Roman" w:cs="Times New Roman"/>
          <w:color w:val="000000"/>
          <w:sz w:val="24"/>
          <w:szCs w:val="24"/>
        </w:rPr>
        <w:t xml:space="preserve">фонд библиотеки пополнился уникальной коллекцией фотоальбомов, посвящённых временам года и природе Донской земли. </w:t>
      </w:r>
      <w:r w:rsidRPr="00447225">
        <w:rPr>
          <w:rFonts w:ascii="Times New Roman" w:hAnsi="Times New Roman" w:cs="Times New Roman"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sz w:val="24"/>
          <w:szCs w:val="24"/>
        </w:rPr>
        <w:t xml:space="preserve">фотографий </w:t>
      </w:r>
      <w:r w:rsidRPr="00447225">
        <w:rPr>
          <w:rFonts w:ascii="Times New Roman" w:hAnsi="Times New Roman" w:cs="Times New Roman"/>
          <w:sz w:val="24"/>
          <w:szCs w:val="24"/>
          <w:shd w:val="clear" w:color="auto" w:fill="FFFFFF"/>
        </w:rPr>
        <w:t>Губернатор Ростовской области Василий Юрьевич</w:t>
      </w:r>
      <w:proofErr w:type="gramStart"/>
      <w:r w:rsidRPr="00447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proofErr w:type="gramEnd"/>
      <w:r w:rsidRPr="00447225">
        <w:rPr>
          <w:rFonts w:ascii="Times New Roman" w:hAnsi="Times New Roman" w:cs="Times New Roman"/>
          <w:sz w:val="24"/>
          <w:szCs w:val="24"/>
          <w:shd w:val="clear" w:color="auto" w:fill="FFFFFF"/>
        </w:rPr>
        <w:t>олубев.</w:t>
      </w:r>
    </w:p>
    <w:p w:rsidR="00867D1B" w:rsidRPr="009556C9" w:rsidRDefault="00867D1B" w:rsidP="00867D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Активное использование Интернет-ресурсов экологической направленности является мощным информационным базисом для оперативного выполнения читательских запросов по экологическим проблемам и охране окружающей среды, в том числе краеведческой тематики. </w:t>
      </w:r>
      <w:r w:rsidRPr="009556C9">
        <w:rPr>
          <w:rFonts w:ascii="Times New Roman" w:hAnsi="Times New Roman" w:cs="Times New Roman"/>
          <w:sz w:val="24"/>
          <w:szCs w:val="24"/>
          <w:shd w:val="clear" w:color="auto" w:fill="FFFFFF"/>
        </w:rPr>
        <w:t>Сайт ЦГДБ имени 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56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Горького располагает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обширной </w:t>
      </w:r>
      <w:r w:rsidRPr="009556C9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подборкой  познавательно-информационных экологических сайтов, включая сайт МБУК ЦБС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56C9">
        <w:rPr>
          <w:rFonts w:ascii="Times New Roman" w:hAnsi="Times New Roman" w:cs="Times New Roman"/>
          <w:sz w:val="24"/>
          <w:szCs w:val="24"/>
          <w:shd w:val="clear" w:color="auto" w:fill="FFFFFF"/>
        </w:rPr>
        <w:t>Таганрога  «Экология».</w:t>
      </w:r>
    </w:p>
    <w:p w:rsidR="00867D1B" w:rsidRPr="00C87D68" w:rsidRDefault="00867D1B" w:rsidP="00867D1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D68">
        <w:rPr>
          <w:rFonts w:ascii="Times New Roman" w:hAnsi="Times New Roman" w:cs="Times New Roman"/>
          <w:b/>
          <w:sz w:val="24"/>
          <w:szCs w:val="24"/>
        </w:rPr>
        <w:t>Таким образом, Центральная городская детская библиотека г. Таганрога ведет активную просветительскую, информационно-библиографическую, методическую,  воспитательную работу по формированию экологического мировоззрения детей и подростков. Библиотека использует весь арсенал собственных ресурсов, привлекает современные информационные технологии для решения задач, направленных на экологическое просвещение детского населения города.</w:t>
      </w:r>
    </w:p>
    <w:p w:rsidR="00867D1B" w:rsidRPr="00BD43D2" w:rsidRDefault="00867D1B" w:rsidP="00867D1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D1B" w:rsidRPr="00BD43D2" w:rsidRDefault="00867D1B" w:rsidP="00867D1B">
      <w:pPr>
        <w:spacing w:after="0"/>
        <w:ind w:left="4956" w:firstLine="567"/>
        <w:rPr>
          <w:rFonts w:ascii="Times New Roman" w:hAnsi="Times New Roman" w:cs="Times New Roman"/>
          <w:sz w:val="24"/>
          <w:szCs w:val="24"/>
        </w:rPr>
      </w:pPr>
      <w:r w:rsidRPr="00BD43D2">
        <w:rPr>
          <w:rFonts w:ascii="Times New Roman" w:hAnsi="Times New Roman" w:cs="Times New Roman"/>
          <w:sz w:val="24"/>
          <w:szCs w:val="24"/>
        </w:rPr>
        <w:t xml:space="preserve">Составители: </w:t>
      </w:r>
    </w:p>
    <w:p w:rsidR="00867D1B" w:rsidRPr="00BD43D2" w:rsidRDefault="00867D1B" w:rsidP="00867D1B">
      <w:pPr>
        <w:spacing w:after="0"/>
        <w:ind w:left="5523" w:firstLine="6"/>
        <w:rPr>
          <w:rFonts w:ascii="Times New Roman" w:hAnsi="Times New Roman" w:cs="Times New Roman"/>
          <w:sz w:val="24"/>
          <w:szCs w:val="24"/>
        </w:rPr>
      </w:pPr>
      <w:r w:rsidRPr="00BD43D2">
        <w:rPr>
          <w:rFonts w:ascii="Times New Roman" w:hAnsi="Times New Roman" w:cs="Times New Roman"/>
          <w:sz w:val="24"/>
          <w:szCs w:val="24"/>
        </w:rPr>
        <w:t xml:space="preserve">Кирсанова Е. И., зам. директора по работе с детьми МБУК ЦБС г. Таганрога, </w:t>
      </w:r>
    </w:p>
    <w:p w:rsidR="00867D1B" w:rsidRPr="00BD43D2" w:rsidRDefault="00867D1B" w:rsidP="00867D1B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 w:rsidRPr="00BD43D2">
        <w:rPr>
          <w:rFonts w:ascii="Times New Roman" w:hAnsi="Times New Roman" w:cs="Times New Roman"/>
          <w:sz w:val="24"/>
          <w:szCs w:val="24"/>
        </w:rPr>
        <w:t>Рябикина</w:t>
      </w:r>
      <w:proofErr w:type="spellEnd"/>
      <w:r w:rsidRPr="00BD43D2">
        <w:rPr>
          <w:rFonts w:ascii="Times New Roman" w:hAnsi="Times New Roman" w:cs="Times New Roman"/>
          <w:sz w:val="24"/>
          <w:szCs w:val="24"/>
        </w:rPr>
        <w:t xml:space="preserve"> Н. В., ведущий библиотекарь МБО ЦГДБ имени М.</w:t>
      </w:r>
      <w:r w:rsidR="00BD43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D43D2">
        <w:rPr>
          <w:rFonts w:ascii="Times New Roman" w:hAnsi="Times New Roman" w:cs="Times New Roman"/>
          <w:sz w:val="24"/>
          <w:szCs w:val="24"/>
        </w:rPr>
        <w:t>Горького</w:t>
      </w:r>
    </w:p>
    <w:p w:rsidR="00867D1B" w:rsidRPr="00BD43D2" w:rsidRDefault="00867D1B" w:rsidP="00867D1B">
      <w:pPr>
        <w:spacing w:after="0"/>
        <w:ind w:left="1416"/>
        <w:rPr>
          <w:sz w:val="24"/>
          <w:szCs w:val="24"/>
        </w:rPr>
      </w:pPr>
    </w:p>
    <w:p w:rsidR="0006637F" w:rsidRDefault="0006637F"/>
    <w:sectPr w:rsidR="0006637F" w:rsidSect="00F373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60F"/>
    <w:multiLevelType w:val="hybridMultilevel"/>
    <w:tmpl w:val="F3EC46AC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C1B31"/>
    <w:multiLevelType w:val="hybridMultilevel"/>
    <w:tmpl w:val="52169BA6"/>
    <w:lvl w:ilvl="0" w:tplc="A9965A2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1B"/>
    <w:rsid w:val="0006637F"/>
    <w:rsid w:val="00867D1B"/>
    <w:rsid w:val="00B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D1B"/>
  </w:style>
  <w:style w:type="paragraph" w:styleId="a4">
    <w:name w:val="List Paragraph"/>
    <w:basedOn w:val="a"/>
    <w:uiPriority w:val="34"/>
    <w:qFormat/>
    <w:rsid w:val="00867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D1B"/>
  </w:style>
  <w:style w:type="paragraph" w:styleId="a4">
    <w:name w:val="List Paragraph"/>
    <w:basedOn w:val="a"/>
    <w:uiPriority w:val="34"/>
    <w:qFormat/>
    <w:rsid w:val="0086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3</cp:revision>
  <dcterms:created xsi:type="dcterms:W3CDTF">2017-08-23T07:40:00Z</dcterms:created>
  <dcterms:modified xsi:type="dcterms:W3CDTF">2017-08-23T07:46:00Z</dcterms:modified>
</cp:coreProperties>
</file>