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75" w:rsidRDefault="003E5675" w:rsidP="003E5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Сохранение и развитие субкультуры детства.</w:t>
      </w:r>
    </w:p>
    <w:p w:rsidR="003E5675" w:rsidRDefault="003E5675" w:rsidP="003E567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Томаева</w:t>
      </w:r>
      <w:proofErr w:type="spellEnd"/>
    </w:p>
    <w:p w:rsidR="003E5675" w:rsidRDefault="003E5675" w:rsidP="003E567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Директор ГБУК РО «Ростовская областная детская </w:t>
      </w:r>
    </w:p>
    <w:p w:rsidR="003E5675" w:rsidRDefault="003E5675" w:rsidP="003E567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библиотека имени В.М.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Величкиной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b/>
          <w:sz w:val="28"/>
          <w:szCs w:val="28"/>
        </w:rPr>
        <w:t>Детская субкультура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 широком значении - все, что создано человеческим обществом для детей и детьми; это особая система бытующих в детской среде представлений о мире, ценностях, своего рода культура в культуре, живущая по специфическим и самобытным законам,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функция детской субкультуры для ребенка заключается в том, что она предоставляет ему особое психологическое пространство, благодаря которому ребенок приобретает социальную компетентность.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сегодня мне хотелось поговорить с вами о  формировании опыта, о разнообразии форм по созданию той самой детской субкультуры на территории нашей области. 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всей истории существования детских библиотек  мы пытаемся донести до общества простой </w:t>
      </w:r>
      <w:proofErr w:type="spellStart"/>
      <w:r>
        <w:rPr>
          <w:rFonts w:ascii="Times New Roman" w:hAnsi="Times New Roman"/>
          <w:sz w:val="28"/>
          <w:szCs w:val="28"/>
        </w:rPr>
        <w:t>мессидж</w:t>
      </w:r>
      <w:proofErr w:type="spellEnd"/>
      <w:r>
        <w:rPr>
          <w:rFonts w:ascii="Times New Roman" w:hAnsi="Times New Roman"/>
          <w:sz w:val="28"/>
          <w:szCs w:val="28"/>
        </w:rPr>
        <w:t>, что в основе всего социального устройства лежит культура, кирпичиком фундамента которой служит библиотека.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детская библиотека испытывает мощное давление конкурентной среды и в силу этого находится в активном поиске своего будущего и естественным путем рождает интереснейшие и сугубо практические варианты решений.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первое о чем мне хотелось бы сказать, это наш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амбициозный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проект, который состоится 2 июня 2013 года, он называется «Парк литературы». 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Известный во всём мире российский режиссёр Александр Сокуров любит повторять, что самая главная, по его мнению, задача кино состоит в «провокации зрителя к чтению». Во многом, сходная задача сегодня должна стоять и перед нами библиотекарями. Без прочитанной книги всякие разговоры о ней теряют смысл.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Так как пробудить интерес детей к чтению? Как «спровоцировать» их увлечённость текстами классической и современной литературы?</w:t>
      </w:r>
    </w:p>
    <w:p w:rsidR="003E5675" w:rsidRDefault="003E5675" w:rsidP="003E567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Мы считаем, через игру, механизмы и правила которой близки и притягательны для нас всегда, а особенно в детстве. 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Поэтому мы  предложили для осмысления сообществу  образования, культуры и работникам детских библиотек свою новую инициативу, а именно  социально-просветительский проект книжный  карнавал «Парк литературы»,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чем новизна идеи: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корпоративность;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многоплановость использование разных жанров и стилей; 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- 90% исполнителей идеи – дети и подростки;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удачные (как нам кажется) рекламные находки;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использование и задействование паркового пространства и его инфраструктуры. 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 июня выбранный нами парк культуры превратится в «Парк литературы». </w:t>
      </w:r>
    </w:p>
    <w:p w:rsidR="003E5675" w:rsidRDefault="003E5675" w:rsidP="003E567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В этот день, усилиями учащихся школ, он заполнится предметными инсталляциями, образно выражающими смысл и содержание изучаемых в школе или просто любимых и известных литературных произведений.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Суть этой педагогической «провокации» в том, что, готовя свои образные композиции, детям для успешного выполнения этой работы, понадобится глубже разобраться с сутью и смыслом изучаемого произведения. Лучшие участники и школьные команды   будут поощрены грамотами и призами.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Ещё одной составляющей «Парка литературы» станет популярная в среде современной молодёжи игра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квест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ней команды-участницы, отправятся в путешествие по «неведомым дорожкам» парка.  И должны будут по метафорическим подсказкам обнаружить и «собрать» в свою «лавку» наибольшее количество «литературных объектов», «спрятанных» на его территории. Победители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квеста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также будут награждены.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Закончится день в «Парке литературы» большим праздничным концертом, в котором найдётся место и стихам любимых поэтов, и песням, и коротким драматическим сценкам, а также литературным викторинам, шарадам и играм.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Повзрослев мы часто забываем, что самым лучшим и ненавязчивым способом научиться чему-нибудь, запомнить что-нибудь является игра. Ведь все то, что узнается в игре, запоминается лучше и практически навсегда.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Уже второй год в областной детской библиотеке имени В.М.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Величкиной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реализуется проект </w:t>
      </w:r>
      <w:r>
        <w:rPr>
          <w:rFonts w:ascii="Times New Roman" w:hAnsi="Times New Roman"/>
          <w:b/>
          <w:sz w:val="28"/>
          <w:szCs w:val="28"/>
          <w:lang w:eastAsia="ar-SA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Играй-книга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>».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нём, с помощью приёмов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социо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-игровой и театральной педагогики мы вместе с детьми стараемся войти «внутрь» литературного текста, что называется, «пройти предмет «ногами».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Одной из частей проекта «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Играй-книга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» стал турнир «Настоящий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книгоход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 для учащихся шестых классов школ города, проходящий в форме состязания команд по принципу КВН.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Особенность и новизна идеи заключалась в том дети через игру, театрализацию говорили о книге.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нашел поддержку у ми7нистерства культуры Ростовской области и в этом году  был профинансирован из средств Областной долгосрочной целевой программы «Культура Дона».</w:t>
      </w:r>
    </w:p>
    <w:p w:rsidR="003E5675" w:rsidRDefault="003E5675" w:rsidP="003E567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Начав с возрастной группы шестиклассников, в дальнейшем, мы намерены разработать схожие сценарии привлечения детей всех классов средней школы с учетом возрастных и интеллектуальных особенностей. 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стремимся к тому, чтобы игра с книгой, как элемент интеллектуального и эмоционального творчества, прочно вошла в жизнь детей. На следующий год мы планируем  проект сделать областным, приложив к этому методические усилия по проведению мастер-классов и других обучающих мероприятий для библиотек Ростовской области, обслуживающих детей.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творческих конкурсов, проектов которые библиотека </w:t>
      </w:r>
      <w:proofErr w:type="gramStart"/>
      <w:r>
        <w:rPr>
          <w:rFonts w:ascii="Times New Roman" w:hAnsi="Times New Roman"/>
          <w:sz w:val="28"/>
          <w:szCs w:val="28"/>
        </w:rPr>
        <w:t>проводит</w:t>
      </w:r>
      <w:proofErr w:type="gramEnd"/>
      <w:r>
        <w:rPr>
          <w:rFonts w:ascii="Times New Roman" w:hAnsi="Times New Roman"/>
          <w:sz w:val="28"/>
          <w:szCs w:val="28"/>
        </w:rPr>
        <w:t xml:space="preserve"> ежегодно посвящая их разным темам, читатели выступают в роли экспертов и роли творцов. Создают на основе прочитанных книг и проведенных исследований собственные электронные презентации и видеоролики, защищают  свой выбор. 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Буквально несколько слов о ежегодном областном литературн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творческом конкурсе в рамках Недели детской книги:</w:t>
      </w:r>
    </w:p>
    <w:p w:rsidR="003E5675" w:rsidRDefault="003E5675" w:rsidP="003E567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2012 году проводился 22 раз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!</w:t>
      </w:r>
      <w:proofErr w:type="gramEnd"/>
    </w:p>
    <w:p w:rsidR="003E5675" w:rsidRDefault="003E5675" w:rsidP="003E567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участников в 2012 году – 812 человек, количество участников за время существования конкурса – более 60 000 человек!</w:t>
      </w:r>
    </w:p>
    <w:p w:rsidR="003E5675" w:rsidRDefault="003E5675" w:rsidP="003E567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 и название конкурса меняется ежегодно, цель – остается – привлечение детей к книге и  чтению!</w:t>
      </w:r>
    </w:p>
    <w:p w:rsidR="003E5675" w:rsidRDefault="003E5675" w:rsidP="003E567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Особенность: поддержать ценность чтения, вызвать положительное к нему отношение помогают методы стимулирования, а именно – поддержка учредителем посредством финансирования проекта из областной  долгосрочной целевой программы «Культура Дона»</w:t>
      </w:r>
    </w:p>
    <w:p w:rsidR="003E5675" w:rsidRDefault="003E5675" w:rsidP="003E567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находки: мы обязательно поощряем коллективы детских библиотек за организацию конкурсов на местах.</w:t>
      </w:r>
    </w:p>
    <w:p w:rsidR="003E5675" w:rsidRDefault="003E5675" w:rsidP="003E567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конкурса уже 9-ой год мы издаем сборники лучших творческих работ, победителей детей и коллективов библиотек, работающих с детьми.</w:t>
      </w:r>
    </w:p>
    <w:p w:rsidR="003E5675" w:rsidRDefault="003E5675" w:rsidP="003E567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планах – создание виртуального музея по итогам прошедших конкурсов.</w:t>
      </w:r>
    </w:p>
    <w:p w:rsidR="003E5675" w:rsidRDefault="003E5675" w:rsidP="003E5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организации досуга летом, стимулирования чтения, расширения читательского кругозора областной детской библиотекой был инициирован конкурс </w:t>
      </w:r>
      <w:r>
        <w:rPr>
          <w:rFonts w:ascii="Times New Roman" w:hAnsi="Times New Roman"/>
          <w:b/>
          <w:sz w:val="28"/>
          <w:szCs w:val="28"/>
        </w:rPr>
        <w:t>«Пятая четверть»</w:t>
      </w:r>
      <w:r>
        <w:rPr>
          <w:rFonts w:ascii="Times New Roman" w:hAnsi="Times New Roman"/>
          <w:sz w:val="28"/>
          <w:szCs w:val="28"/>
        </w:rPr>
        <w:t>, который в этом году будет проходить  8-ой сезон.</w:t>
      </w:r>
    </w:p>
    <w:p w:rsidR="003E5675" w:rsidRDefault="003E5675" w:rsidP="003E5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библиотеки регионов России работают летом, но в чем состоит наша особенность:</w:t>
      </w:r>
    </w:p>
    <w:p w:rsidR="003E5675" w:rsidRDefault="003E5675" w:rsidP="003E5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программное планирование летнего чтения;</w:t>
      </w:r>
    </w:p>
    <w:p w:rsidR="003E5675" w:rsidRDefault="003E5675" w:rsidP="003E5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и самое главное, трансляция лучшего опыта, находок, открытий;</w:t>
      </w:r>
    </w:p>
    <w:p w:rsidR="003E5675" w:rsidRDefault="003E5675" w:rsidP="003E5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базе библиотеки, победителя конкурса текущего года проходит обучающий семинар по работе этим летом. </w:t>
      </w:r>
    </w:p>
    <w:p w:rsidR="003E5675" w:rsidRDefault="003E5675" w:rsidP="003E5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 как правило, каждый год происходят летние книжные открытия.</w:t>
      </w:r>
    </w:p>
    <w:p w:rsidR="003E5675" w:rsidRDefault="003E5675" w:rsidP="003E5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итоги этой работы:</w:t>
      </w:r>
    </w:p>
    <w:p w:rsidR="003E5675" w:rsidRDefault="003E5675" w:rsidP="003E5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приток новых читателей;</w:t>
      </w:r>
    </w:p>
    <w:p w:rsidR="003E5675" w:rsidRDefault="003E5675" w:rsidP="003E5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полное раскрытие имеющихся ресурсов;</w:t>
      </w:r>
    </w:p>
    <w:p w:rsidR="003E5675" w:rsidRDefault="003E5675" w:rsidP="003E5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 библиотеку родителей;</w:t>
      </w:r>
    </w:p>
    <w:p w:rsidR="003E5675" w:rsidRDefault="003E5675" w:rsidP="003E5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новые формы обслуживания – парки, площадки, дворы;</w:t>
      </w:r>
    </w:p>
    <w:p w:rsidR="003E5675" w:rsidRDefault="003E5675" w:rsidP="003E5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кружковая работа.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один ежегодный конкурс из </w:t>
      </w:r>
      <w:proofErr w:type="gramStart"/>
      <w:r>
        <w:rPr>
          <w:rFonts w:ascii="Times New Roman" w:hAnsi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нашей библиотекой  - конкурс на </w:t>
      </w:r>
      <w:r>
        <w:rPr>
          <w:rFonts w:ascii="Times New Roman" w:hAnsi="Times New Roman"/>
          <w:b/>
          <w:sz w:val="28"/>
          <w:szCs w:val="28"/>
        </w:rPr>
        <w:t>«Лучшего читателя»</w:t>
      </w:r>
      <w:r>
        <w:rPr>
          <w:rFonts w:ascii="Times New Roman" w:hAnsi="Times New Roman"/>
          <w:sz w:val="28"/>
          <w:szCs w:val="28"/>
        </w:rPr>
        <w:t xml:space="preserve"> награда за победу в котором -  посещение Губернаторской елки. Конкурс проходит пятый год и этот год будет вторым, когда конкурс стал областным.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проходит в торжественной обстановке в октябре месяце, в день рождения библиотеки. 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это еще один из информационных поводов популяризации библиотеки и ее роли в обществе.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могу не рассказать еще об одной областной акции. Наверняка вы все о ней знаете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она называется «Читаем детям о войне» и посвящена Дню Победы в Великой Отечественной войне. Акция инициирована Самарской областной детской библиотекой и на сегодняшний день имеет статус международной.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Библиотеки Ростовской области, обслуживающие детей впервые присоединились к ней в этом году. Успех был неожиданным для нас самих.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предварительным данным, 7 мая литературные произведения о Великой Отечественной Войне прослушали более 14 000 детей и подростков Ростовской области, 80 ветеранов стали участниками проводимых в рамках акции мероприятий.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значимости проведения подобных акций сегодня говорить не стоит, а вот поразмышлять сделать выводы необходимо. 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услуга библиотеки – предоставление бесплатного доступа к книгам, содержание которых должно быть качественным и полезным, поэтому специалисты библиотеки изучают литературу, прежде всего, как элемент трансляции определенных знаний и образцов поведения.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Литературные </w:t>
      </w:r>
      <w:proofErr w:type="gramStart"/>
      <w:r>
        <w:rPr>
          <w:rFonts w:ascii="Times New Roman" w:hAnsi="Times New Roman"/>
          <w:b/>
          <w:sz w:val="28"/>
          <w:szCs w:val="28"/>
        </w:rPr>
        <w:t>среды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проходят ежемесячно в нашей библиотеке с целью приобретения сотрудниками знаний о новых книгах, обсуждения, размышлений о современных тенденциях детского книгоиздания. 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это за форма работы? 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значимые и интересные книги, поступающие в библиотеку, Советом комплектования распределяются между сотрудниками библиотеки для обзора на той самой литературной среде. Такая вот учеба по умению говорить и формулировать мысли (как у Саади - «Мы не знаем, кто ты пока ты слова не сказал…») И, конечно же, одно из самых главных без чего нельзя работать в детской библиотеке, как впрочем, и любой другой – знание текстов.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 каждым днем дети и подростки все глубже погружаются в мир информационных технологий, таково время. Библиотеки следуют за своими читателями, чтобы информация о книгах, их тексты, были доступны в любое время и в любом формате.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Работу по формированию электронных ресурсов Ростовская областная детская библиотека имени В.М. </w:t>
      </w:r>
      <w:proofErr w:type="spellStart"/>
      <w:r>
        <w:rPr>
          <w:rFonts w:ascii="Times New Roman" w:hAnsi="Times New Roman"/>
          <w:sz w:val="28"/>
          <w:szCs w:val="28"/>
        </w:rPr>
        <w:t>Величкиной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с 1994 года. Созданные в цифровом формате каталоги и картотеки пополняются ежедневно  с 2008 года библиотека – участница проекта «Сводный каталог библиотек Ростовской области».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представленном слайде вы видите работу библиотеки по формированию электронных ресурсов, которое осуществляется  с 1994г., пополняется ежедневно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2008г. библиотека участница проекта СКБ РО. Но особо мне хотелось сказать о тематической коллекции «Донская детская книга» </w:t>
      </w:r>
      <w:r>
        <w:rPr>
          <w:rFonts w:ascii="Times New Roman" w:hAnsi="Times New Roman"/>
          <w:bCs/>
          <w:sz w:val="28"/>
          <w:szCs w:val="28"/>
        </w:rPr>
        <w:t xml:space="preserve">включенной в реестр «Свода  книжных памятников Ростовской области». На сегодняшний день она насчитывает </w:t>
      </w:r>
      <w:r>
        <w:rPr>
          <w:rFonts w:ascii="Times New Roman" w:hAnsi="Times New Roman"/>
          <w:sz w:val="28"/>
          <w:szCs w:val="28"/>
        </w:rPr>
        <w:t>221 экземпляр, 100 книг подготовлены к оцифровке, заключены  авторские договоры с правообладателями.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НАХОДКИ СЕГОДНЯ:</w:t>
      </w:r>
    </w:p>
    <w:p w:rsidR="003E5675" w:rsidRDefault="003E5675" w:rsidP="003E567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-Образование так называемых читательских цепочек – читатели берут книги снабженные комментариями тех, кто уже прочитал, а затем добавляют к ним свои суждения.</w:t>
      </w:r>
    </w:p>
    <w:p w:rsidR="003E5675" w:rsidRDefault="003E5675" w:rsidP="003E567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Использование в библиотечной расстановке фонда приемов заимствованных в книжной торговле (книги повернуты обложками к </w:t>
      </w:r>
      <w:r>
        <w:rPr>
          <w:rFonts w:ascii="Times New Roman" w:hAnsi="Times New Roman"/>
          <w:sz w:val="28"/>
          <w:szCs w:val="28"/>
        </w:rPr>
        <w:lastRenderedPageBreak/>
        <w:t>читателям, книги одного названия укладываются в стопку, книги одного жанра, оной тематики стоят рядом, выставки оформляются прикладным творчеством детей.</w:t>
      </w:r>
      <w:proofErr w:type="gramEnd"/>
    </w:p>
    <w:p w:rsidR="003E5675" w:rsidRDefault="003E5675" w:rsidP="003E567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Виртуальные выставки, для разных возрастных групп, так же снабженные комментариями читателей и библиотекарей размещенные на сайте библиотеки, позволяют познакомиться с книгами не только в удаленном режиме, но и полистать несколько страниц с помощью сервиса </w:t>
      </w:r>
      <w:proofErr w:type="spellStart"/>
      <w:r>
        <w:rPr>
          <w:rFonts w:ascii="Times New Roman" w:hAnsi="Times New Roman"/>
          <w:sz w:val="28"/>
          <w:szCs w:val="28"/>
        </w:rPr>
        <w:t>флип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альбом. Участие в областной долгосрочной целевой программе «Информационно-телекоммуникационные технологии» позволило нам приобрести соответствующее программное обеспечение. Виртуальная выставка это новый </w:t>
      </w:r>
      <w:proofErr w:type="gramStart"/>
      <w:r>
        <w:rPr>
          <w:rFonts w:ascii="Times New Roman" w:hAnsi="Times New Roman"/>
          <w:sz w:val="28"/>
          <w:szCs w:val="28"/>
        </w:rPr>
        <w:t>формат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предоставляющий новые возможности.</w:t>
      </w:r>
    </w:p>
    <w:p w:rsidR="003E5675" w:rsidRDefault="003E5675" w:rsidP="003E567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Приглашение на работу преподавателей.</w:t>
      </w:r>
    </w:p>
    <w:p w:rsidR="003E5675" w:rsidRDefault="003E5675" w:rsidP="003E567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максимально комфортной обстановки в библиотеке. 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5675" w:rsidRDefault="003E5675" w:rsidP="003E56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Несколько ярких примеров из опыта работы детских библиотек Ростовской области:</w:t>
      </w:r>
    </w:p>
    <w:p w:rsidR="003E5675" w:rsidRDefault="003E5675" w:rsidP="003E567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 Всероссийской социокультурной акции «Библионочь-2012».</w:t>
      </w:r>
    </w:p>
    <w:p w:rsidR="003E5675" w:rsidRDefault="003E5675" w:rsidP="003E567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Историко-литературный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«Таганрог – неразгаданный город России»,</w:t>
      </w:r>
    </w:p>
    <w:p w:rsidR="003E5675" w:rsidRDefault="003E5675" w:rsidP="003E5675">
      <w:pPr>
        <w:spacing w:after="0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городская детская библиотека имени М. Горького г. Таганрога.</w:t>
      </w:r>
    </w:p>
    <w:p w:rsidR="003E5675" w:rsidRDefault="003E5675" w:rsidP="003E567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Традицию проведения балов решил возродить коллектив Центральной Городской Детской библиотеки им. А. Гайдара г. Новочеркасска. В историческом здании офицерского собрания вот уже 2-ой год проходят балы «Зимние забавы». Организаторам очень хотелось показать детям возможность альтернативного досуга.  Зал не смог вместить всех желающих. Основная цель проекта – создать связь поколений через обмен культурными ценностями.</w:t>
      </w:r>
    </w:p>
    <w:p w:rsidR="003E5675" w:rsidRDefault="003E5675" w:rsidP="003E567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ЦГДБ им. Н.К. Крупской </w:t>
      </w:r>
      <w:r>
        <w:rPr>
          <w:rFonts w:ascii="Times New Roman" w:hAnsi="Times New Roman"/>
          <w:sz w:val="28"/>
          <w:szCs w:val="28"/>
        </w:rPr>
        <w:t>г. Шахты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восемь лет тесно сотрудничает с реабилитационным центром для детей с ограниченными возможностями здоровья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Добродея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рамках целевой программы «От добрых слов – к добрым делам»</w:t>
      </w:r>
    </w:p>
    <w:p w:rsidR="003E5675" w:rsidRDefault="003E5675" w:rsidP="003E567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таких примеров великое множество. </w:t>
      </w:r>
    </w:p>
    <w:p w:rsidR="003E5675" w:rsidRDefault="003E5675" w:rsidP="003E567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полной уверенностью могу сказать, что детские библиотеки единственные социальные институты, которые остались бесплатными, доступными, активно работающими и, самое главное, постоянно ищущими и … обретающими.</w:t>
      </w:r>
    </w:p>
    <w:p w:rsidR="003E5675" w:rsidRDefault="003E5675" w:rsidP="003E567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Современным читателям совершенно все равно, библиотекой какого типа мы являемся, к какому ведомству принадлежим. Пользователи ждут от нас мобильного, качественного, комфортного предоставления услуг.</w:t>
      </w:r>
    </w:p>
    <w:p w:rsidR="003E5675" w:rsidRDefault="003E5675" w:rsidP="003E567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нашей деятельности – превращение библиотеки в территорию творчества, свободного самовыражения личности.</w:t>
      </w:r>
    </w:p>
    <w:p w:rsidR="003E5675" w:rsidRDefault="003E5675" w:rsidP="003E567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– формирование атмосферы, где ребенок может раскрыться и пробуждение мотивов обращения к литературе и потребности в чтении.</w:t>
      </w:r>
    </w:p>
    <w:p w:rsidR="003E5675" w:rsidRDefault="003E5675" w:rsidP="003E567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мы стараемся создать такие условия, что бы дети могли самостоятельно что-то создавать, производить с использованием современных технологий. Например: рассказывать цифровые истории; писать цифровую книгу.</w:t>
      </w:r>
    </w:p>
    <w:p w:rsidR="003E5675" w:rsidRDefault="003E5675" w:rsidP="003E567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сделать библиотеки площадками для мастер-классов по проведению </w:t>
      </w:r>
      <w:proofErr w:type="gramStart"/>
      <w:r>
        <w:rPr>
          <w:rFonts w:ascii="Times New Roman" w:hAnsi="Times New Roman"/>
          <w:sz w:val="28"/>
          <w:szCs w:val="28"/>
        </w:rPr>
        <w:t>цифрового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сторителлинга</w:t>
      </w:r>
      <w:proofErr w:type="spellEnd"/>
      <w:r>
        <w:rPr>
          <w:rFonts w:ascii="Times New Roman" w:hAnsi="Times New Roman"/>
          <w:sz w:val="28"/>
          <w:szCs w:val="28"/>
        </w:rPr>
        <w:t>. То есть, рассказыванию историй визуальными электронными средствами, а предложения по поиску сюжетов уже становится задачей библиотеки и ее сотрудников.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Интересное и перспективное, на мой взгляд, направление.</w:t>
      </w:r>
    </w:p>
    <w:p w:rsidR="003E5675" w:rsidRDefault="003E5675" w:rsidP="003E5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иногда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забываем, что наши пользователи – как и любой человек – нуждаются не только в информации, но и в элементарном человеческом общении, во внимании. 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с вами прекрасно понимаем, что книга – это только повод для существования библиотеки.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Закончить мне хочется словами из книги Даниэля </w:t>
      </w:r>
      <w:proofErr w:type="spellStart"/>
      <w:r>
        <w:rPr>
          <w:rFonts w:ascii="Times New Roman" w:hAnsi="Times New Roman"/>
          <w:sz w:val="28"/>
          <w:szCs w:val="28"/>
        </w:rPr>
        <w:t>Пеннака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роман»: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«Дорогие библиотекарши, служительницы храма, какое счастье, что все заголовки мира разложены по ячейкам в вашей превосходно организованной памяти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</w:p>
    <w:p w:rsidR="003E5675" w:rsidRDefault="003E5675" w:rsidP="003E56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какое </w:t>
      </w:r>
      <w:proofErr w:type="gramStart"/>
      <w:r>
        <w:rPr>
          <w:rFonts w:ascii="Times New Roman" w:hAnsi="Times New Roman"/>
          <w:i/>
          <w:sz w:val="28"/>
          <w:szCs w:val="28"/>
        </w:rPr>
        <w:t>счастье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что Вы ориентируетесь во всех тематических разделах, представленных на окружающих Вас стеллажах …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 как было бы хорошо, если бы Вы еще и рассказывали свои любимые книги посетителям, заблудившимся в лесу потенциальных чтений… 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было бы прекрасно, если б Вы  развернули в их честь свои лучшие читательские воспоминания!</w:t>
      </w:r>
    </w:p>
    <w:p w:rsidR="003E5675" w:rsidRDefault="003E5675" w:rsidP="003E56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Станьте сказительницами, волшебницами - и книжки сами попрыгают с полок прямо в руки читателям</w:t>
      </w:r>
      <w:proofErr w:type="gramStart"/>
      <w:r>
        <w:rPr>
          <w:rFonts w:ascii="Times New Roman" w:hAnsi="Times New Roman"/>
          <w:i/>
          <w:sz w:val="28"/>
          <w:szCs w:val="28"/>
        </w:rPr>
        <w:t>.»</w:t>
      </w:r>
      <w:proofErr w:type="gramEnd"/>
    </w:p>
    <w:p w:rsidR="00390406" w:rsidRDefault="00390406">
      <w:bookmarkStart w:id="0" w:name="_GoBack"/>
      <w:bookmarkEnd w:id="0"/>
    </w:p>
    <w:sectPr w:rsidR="0039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5AA"/>
    <w:multiLevelType w:val="hybridMultilevel"/>
    <w:tmpl w:val="6C78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312"/>
    <w:multiLevelType w:val="hybridMultilevel"/>
    <w:tmpl w:val="F5C41650"/>
    <w:lvl w:ilvl="0" w:tplc="783625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443B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A4D2C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ADD1E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2FA24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7221B8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49DC8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A9DAC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2030B4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BF6E7C"/>
    <w:multiLevelType w:val="hybridMultilevel"/>
    <w:tmpl w:val="DA88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20F2D"/>
    <w:multiLevelType w:val="hybridMultilevel"/>
    <w:tmpl w:val="C35C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6"/>
    <w:rsid w:val="00390406"/>
    <w:rsid w:val="003E5675"/>
    <w:rsid w:val="00C0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5675"/>
    <w:rPr>
      <w:i/>
      <w:iCs/>
    </w:rPr>
  </w:style>
  <w:style w:type="character" w:styleId="a4">
    <w:name w:val="Strong"/>
    <w:basedOn w:val="a0"/>
    <w:uiPriority w:val="22"/>
    <w:qFormat/>
    <w:rsid w:val="003E56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5675"/>
    <w:rPr>
      <w:i/>
      <w:iCs/>
    </w:rPr>
  </w:style>
  <w:style w:type="character" w:styleId="a4">
    <w:name w:val="Strong"/>
    <w:basedOn w:val="a0"/>
    <w:uiPriority w:val="22"/>
    <w:qFormat/>
    <w:rsid w:val="003E5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12020</Characters>
  <Application>Microsoft Office Word</Application>
  <DocSecurity>0</DocSecurity>
  <Lines>100</Lines>
  <Paragraphs>28</Paragraphs>
  <ScaleCrop>false</ScaleCrop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2013-05-20T07:36:00Z</dcterms:created>
  <dcterms:modified xsi:type="dcterms:W3CDTF">2013-05-20T07:36:00Z</dcterms:modified>
</cp:coreProperties>
</file>